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AA" w:rsidRDefault="003918AA" w:rsidP="00790DE4">
      <w:pPr>
        <w:rPr>
          <w:rFonts w:ascii="Arial" w:hAnsi="Arial"/>
          <w:bCs/>
          <w:sz w:val="22"/>
        </w:rPr>
      </w:pPr>
      <w:r w:rsidRPr="003918AA">
        <w:rPr>
          <w:rFonts w:ascii="Arial" w:hAnsi="Arial"/>
          <w:bCs/>
          <w:sz w:val="22"/>
        </w:rPr>
        <w:t>Plays Without Décor Application Form</w:t>
      </w:r>
    </w:p>
    <w:p w:rsidR="003918AA" w:rsidRDefault="003918AA" w:rsidP="00790DE4">
      <w:pPr>
        <w:rPr>
          <w:rFonts w:ascii="Arial" w:hAnsi="Arial"/>
          <w:bCs/>
          <w:sz w:val="22"/>
        </w:rPr>
      </w:pPr>
    </w:p>
    <w:p w:rsidR="008E5DE6" w:rsidRPr="008E5DE6" w:rsidRDefault="003918AA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If you would like to apply for a Plays Without Décor Programme please fill in the application form and send to</w:t>
      </w:r>
      <w:r w:rsidR="008E5DE6">
        <w:rPr>
          <w:rFonts w:ascii="Arial" w:hAnsi="Arial"/>
          <w:bCs/>
          <w:sz w:val="22"/>
        </w:rPr>
        <w:t xml:space="preserve">: </w:t>
      </w:r>
      <w:hyperlink r:id="rId7" w:history="1">
        <w:r w:rsidR="008E5DE6" w:rsidRPr="008E5DE6">
          <w:rPr>
            <w:rStyle w:val="Hyperlink"/>
            <w:rFonts w:ascii="Arial" w:hAnsi="Arial"/>
            <w:bCs/>
            <w:color w:val="auto"/>
            <w:sz w:val="22"/>
            <w:u w:val="none"/>
          </w:rPr>
          <w:t>info@wiltons.org.uk</w:t>
        </w:r>
      </w:hyperlink>
    </w:p>
    <w:p w:rsidR="008E5DE6" w:rsidRPr="008E5DE6" w:rsidRDefault="008E5DE6" w:rsidP="00790DE4">
      <w:pPr>
        <w:rPr>
          <w:rFonts w:ascii="Arial" w:hAnsi="Arial"/>
          <w:bCs/>
          <w:sz w:val="22"/>
        </w:rPr>
      </w:pPr>
    </w:p>
    <w:tbl>
      <w:tblPr>
        <w:tblStyle w:val="TableGrid"/>
        <w:tblW w:w="9889" w:type="dxa"/>
        <w:tblLook w:val="00BF"/>
      </w:tblPr>
      <w:tblGrid>
        <w:gridCol w:w="2235"/>
        <w:gridCol w:w="2693"/>
        <w:gridCol w:w="2551"/>
        <w:gridCol w:w="2410"/>
      </w:tblGrid>
      <w:tr w:rsidR="008E5DE6">
        <w:tc>
          <w:tcPr>
            <w:tcW w:w="223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69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2410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223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269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10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223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269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10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223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269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10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223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269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51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10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9889" w:type="dxa"/>
            <w:gridSpan w:val="4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How did you hear about Wilton’s Plays Without Decor</w:t>
            </w:r>
          </w:p>
        </w:tc>
      </w:tr>
      <w:tr w:rsidR="008E5DE6">
        <w:trPr>
          <w:trHeight w:val="80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9889" w:type="dxa"/>
            <w:gridSpan w:val="4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Have you seen a production at Wilton’s recently? If so what was it?</w:t>
            </w:r>
          </w:p>
        </w:tc>
      </w:tr>
      <w:tr w:rsidR="008E5DE6">
        <w:trPr>
          <w:trHeight w:val="107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9889" w:type="dxa"/>
            <w:gridSpan w:val="4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how you would use your week in the AALP Studio?</w:t>
            </w:r>
          </w:p>
        </w:tc>
      </w:tr>
      <w:tr w:rsidR="008E5DE6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>
        <w:tc>
          <w:tcPr>
            <w:tcW w:w="9889" w:type="dxa"/>
            <w:gridSpan w:val="4"/>
          </w:tcPr>
          <w:p w:rsidR="008E5DE6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why your project is important?</w:t>
            </w:r>
          </w:p>
        </w:tc>
      </w:tr>
      <w:tr w:rsidR="00810964">
        <w:trPr>
          <w:trHeight w:val="296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>
        <w:tc>
          <w:tcPr>
            <w:tcW w:w="9889" w:type="dxa"/>
            <w:gridSpan w:val="4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810964">
        <w:trPr>
          <w:trHeight w:val="215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>
        <w:tc>
          <w:tcPr>
            <w:tcW w:w="9889" w:type="dxa"/>
            <w:gridSpan w:val="4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Please confirm in which week/s you would like to be considered for</w:t>
            </w:r>
          </w:p>
        </w:tc>
      </w:tr>
      <w:tr w:rsidR="00810964">
        <w:tc>
          <w:tcPr>
            <w:tcW w:w="4928" w:type="dxa"/>
            <w:gridSpan w:val="2"/>
          </w:tcPr>
          <w:p w:rsidR="00810964" w:rsidRDefault="00810964" w:rsidP="00B14E0C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B14E0C">
              <w:rPr>
                <w:rFonts w:ascii="Arial" w:hAnsi="Arial" w:cs="Arial"/>
                <w:sz w:val="22"/>
                <w:szCs w:val="22"/>
              </w:rPr>
              <w:t>4</w:t>
            </w:r>
            <w:r w:rsidR="00B14E0C" w:rsidRPr="00B14E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14E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Friday </w:t>
            </w:r>
            <w:r w:rsidR="00B14E0C">
              <w:rPr>
                <w:rFonts w:ascii="Arial" w:hAnsi="Arial" w:cs="Arial"/>
                <w:sz w:val="22"/>
                <w:szCs w:val="22"/>
              </w:rPr>
              <w:t>7</w:t>
            </w:r>
            <w:r w:rsidR="00B14E0C" w:rsidRPr="00B14E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14E0C"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4961" w:type="dxa"/>
            <w:gridSpan w:val="2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>
        <w:tc>
          <w:tcPr>
            <w:tcW w:w="4928" w:type="dxa"/>
            <w:gridSpan w:val="2"/>
          </w:tcPr>
          <w:p w:rsidR="00810964" w:rsidRDefault="00B14E0C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18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21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4961" w:type="dxa"/>
            <w:gridSpan w:val="2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>
        <w:tc>
          <w:tcPr>
            <w:tcW w:w="4928" w:type="dxa"/>
            <w:gridSpan w:val="2"/>
          </w:tcPr>
          <w:p w:rsidR="00810964" w:rsidRDefault="00B14E0C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24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27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</w:t>
            </w:r>
          </w:p>
        </w:tc>
        <w:tc>
          <w:tcPr>
            <w:tcW w:w="4961" w:type="dxa"/>
            <w:gridSpan w:val="2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10964">
        <w:tc>
          <w:tcPr>
            <w:tcW w:w="4928" w:type="dxa"/>
            <w:gridSpan w:val="2"/>
          </w:tcPr>
          <w:p w:rsidR="00810964" w:rsidRDefault="00B14E0C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 14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Friday 17</w:t>
            </w:r>
            <w:r w:rsidRPr="00E755F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</w:t>
            </w:r>
          </w:p>
        </w:tc>
        <w:tc>
          <w:tcPr>
            <w:tcW w:w="4961" w:type="dxa"/>
            <w:gridSpan w:val="2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810964" w:rsidRDefault="00810964" w:rsidP="00790DE4">
      <w:pPr>
        <w:rPr>
          <w:rFonts w:ascii="Arial" w:hAnsi="Arial"/>
          <w:bCs/>
          <w:sz w:val="22"/>
        </w:rPr>
      </w:pPr>
    </w:p>
    <w:p w:rsidR="00537722" w:rsidRDefault="00810964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Good luck with your application.</w:t>
      </w:r>
    </w:p>
    <w:p w:rsidR="00537722" w:rsidRDefault="00537722" w:rsidP="00790DE4">
      <w:pPr>
        <w:rPr>
          <w:rFonts w:ascii="Arial" w:hAnsi="Arial"/>
          <w:bCs/>
          <w:sz w:val="22"/>
        </w:rPr>
      </w:pPr>
    </w:p>
    <w:p w:rsidR="00C1438F" w:rsidRPr="003918AA" w:rsidRDefault="00537722" w:rsidP="00537722">
      <w:pPr>
        <w:rPr>
          <w:rFonts w:ascii="Arial" w:hAnsi="Arial"/>
          <w:bCs/>
          <w:sz w:val="22"/>
        </w:rPr>
      </w:pPr>
      <w:r w:rsidRPr="003918AA">
        <w:rPr>
          <w:rFonts w:ascii="Arial" w:hAnsi="Arial"/>
          <w:bCs/>
          <w:sz w:val="22"/>
        </w:rPr>
        <w:t>Plays Without Décor</w:t>
      </w:r>
      <w:r>
        <w:rPr>
          <w:rFonts w:ascii="Arial" w:hAnsi="Arial"/>
          <w:bCs/>
          <w:sz w:val="22"/>
        </w:rPr>
        <w:t xml:space="preserve"> is supported by the Noel Coward Foundation.</w:t>
      </w:r>
    </w:p>
    <w:sectPr w:rsidR="00C1438F" w:rsidRPr="003918AA" w:rsidSect="00D9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E6" w:rsidRDefault="008E5DE6">
      <w:r>
        <w:separator/>
      </w:r>
    </w:p>
  </w:endnote>
  <w:endnote w:type="continuationSeparator" w:id="0">
    <w:p w:rsidR="008E5DE6" w:rsidRDefault="008E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Default="008E5DE6">
    <w:r>
      <w:cr/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Pr="00C71842" w:rsidRDefault="00D64CA5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8" o:spid="_x0000_s6146" type="#_x0000_t32" style="position:absolute;left:0;text-align:left;margin-left:-32.1pt;margin-top:-18.95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" strokecolor="#e00034" strokeweight="3pt">
          <w10:wrap anchorx="margin"/>
        </v:shape>
      </w:pict>
    </w:r>
  </w:p>
  <w:p w:rsidR="008E5DE6" w:rsidRPr="0074738A" w:rsidRDefault="008E5DE6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Pr="0074738A" w:rsidRDefault="00D64CA5" w:rsidP="00EB0CF0">
    <w:pPr>
      <w:pStyle w:val="Header"/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1" o:spid="_x0000_s6144" type="#_x0000_t32" style="position:absolute;left:0;text-align:left;margin-left:0;margin-top:-15.95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" strokecolor="#e00034" strokeweight="3pt">
          <w10:wrap anchorx="margin"/>
        </v:shape>
      </w:pict>
    </w:r>
    <w:r w:rsidR="008E5DE6" w:rsidRPr="0074738A">
      <w:rPr>
        <w:rFonts w:ascii="Arial" w:hAnsi="Arial" w:cs="Arial"/>
        <w:b/>
        <w:color w:val="E00034"/>
        <w:sz w:val="16"/>
        <w:szCs w:val="16"/>
      </w:rPr>
      <w:t>Patron</w:t>
    </w:r>
    <w:r w:rsidR="008E5DE6" w:rsidRPr="0074738A">
      <w:rPr>
        <w:rFonts w:ascii="Arial" w:hAnsi="Arial" w:cs="Arial"/>
        <w:color w:val="E00034"/>
        <w:sz w:val="16"/>
        <w:szCs w:val="16"/>
      </w:rPr>
      <w:t xml:space="preserve"> HRH The Prince of Wales</w:t>
    </w:r>
    <w:r w:rsidR="008E5DE6">
      <w:rPr>
        <w:rFonts w:ascii="Arial" w:hAnsi="Arial" w:cs="Arial"/>
        <w:color w:val="E00034"/>
        <w:sz w:val="16"/>
        <w:szCs w:val="16"/>
      </w:rPr>
      <w:t xml:space="preserve"> </w:t>
    </w:r>
    <w:r w:rsidR="008E5DE6"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="008E5DE6">
      <w:rPr>
        <w:rFonts w:ascii="Arial" w:hAnsi="Arial" w:cs="Arial"/>
        <w:color w:val="E00034"/>
        <w:sz w:val="16"/>
        <w:szCs w:val="16"/>
        <w:lang w:val="en-US"/>
      </w:rPr>
      <w:t xml:space="preserve"> </w:t>
    </w:r>
    <w:r w:rsidR="008E5DE6">
      <w:rPr>
        <w:rFonts w:ascii="Arial" w:hAnsi="Arial" w:cs="Arial"/>
        <w:color w:val="E00034"/>
        <w:sz w:val="16"/>
        <w:szCs w:val="16"/>
      </w:rPr>
      <w:tab/>
    </w:r>
    <w:r w:rsidR="008E5DE6" w:rsidRPr="0074738A">
      <w:rPr>
        <w:rFonts w:ascii="Arial" w:hAnsi="Arial" w:cs="Arial"/>
        <w:color w:val="E00034"/>
        <w:sz w:val="16"/>
        <w:szCs w:val="16"/>
      </w:rPr>
      <w:t>Wilton’s Music Hall, Graces Alley, London E1 8JB</w:t>
    </w:r>
  </w:p>
  <w:p w:rsidR="008E5DE6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b/>
        <w:color w:val="E00034"/>
        <w:sz w:val="16"/>
        <w:szCs w:val="16"/>
      </w:rPr>
      <w:t>Box Office &amp; General Enquiries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>
      <w:rPr>
        <w:rFonts w:ascii="Arial" w:hAnsi="Arial" w:cs="Arial"/>
        <w:color w:val="E00034"/>
        <w:sz w:val="16"/>
        <w:szCs w:val="16"/>
      </w:rPr>
      <w:t>020 7702 2789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Pr="0074738A">
      <w:rPr>
        <w:rFonts w:ascii="Arial" w:hAnsi="Arial" w:cs="Arial"/>
        <w:color w:val="E00034"/>
        <w:sz w:val="16"/>
        <w:szCs w:val="16"/>
      </w:rPr>
      <w:t xml:space="preserve"> wiltons.org.uk</w:t>
    </w:r>
  </w:p>
  <w:p w:rsidR="008E5DE6" w:rsidRPr="0074738A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</w:p>
  <w:p w:rsidR="008E5DE6" w:rsidRPr="0074738A" w:rsidRDefault="008E5DE6" w:rsidP="00EB0CF0">
    <w:pPr>
      <w:pStyle w:val="BodyText"/>
      <w:spacing w:line="276" w:lineRule="auto"/>
      <w:jc w:val="center"/>
      <w:rPr>
        <w:rFonts w:ascii="Arial" w:hAnsi="Arial" w:cs="Arial"/>
        <w:color w:val="E00034"/>
        <w:sz w:val="12"/>
        <w:szCs w:val="12"/>
      </w:rPr>
    </w:pPr>
    <w:r w:rsidRPr="0074738A">
      <w:rPr>
        <w:rFonts w:ascii="Arial" w:hAnsi="Arial" w:cs="Arial"/>
        <w:color w:val="E00034"/>
        <w:sz w:val="12"/>
        <w:szCs w:val="12"/>
      </w:rPr>
      <w:t>Wilton’s Music Hall Trust Registered Charity No. 1003041. Company Limited by Guarantee No. 2553922. VAT No. 583681407.</w:t>
    </w:r>
  </w:p>
  <w:p w:rsidR="008E5DE6" w:rsidRDefault="008E5DE6" w:rsidP="00EB0CF0">
    <w:pPr>
      <w:pStyle w:val="Footer"/>
      <w:spacing w:line="276" w:lineRule="auto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E6" w:rsidRDefault="008E5DE6">
      <w:r>
        <w:separator/>
      </w:r>
    </w:p>
  </w:footnote>
  <w:footnote w:type="continuationSeparator" w:id="0">
    <w:p w:rsidR="008E5DE6" w:rsidRDefault="008E5DE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Default="008E5D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Pr="00C71842" w:rsidRDefault="00D64CA5" w:rsidP="00C71842">
    <w:pPr>
      <w:jc w:val="center"/>
      <w:rPr>
        <w:rFonts w:ascii="Arial" w:hAnsi="Arial" w:cs="Arial"/>
        <w:color w:val="E00034"/>
        <w:sz w:val="20"/>
        <w:szCs w:val="20"/>
      </w:rPr>
    </w:pPr>
    <w:r w:rsidRPr="00D64CA5">
      <w:rPr>
        <w:rFonts w:ascii="Arial" w:hAnsi="Arial" w:cs="Arial"/>
        <w:noProof/>
        <w:color w:val="E00034"/>
        <w:sz w:val="16"/>
        <w:szCs w:val="16"/>
        <w:lang w:val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5" o:spid="_x0000_s6147" type="#_x0000_t32" style="position:absolute;left:0;text-align:left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B5OxuBJAIAAD4EAAAOAAAAAAAAAAAAAAAAACwCAABkcnMvZTJvRG9jLnhtbFBL&#10;AQItABQABgAIAAAAIQAqQPfq2wAAAAcBAAAPAAAAAAAAAAAAAAAAAHwEAABkcnMvZG93bnJldi54&#10;bWxQSwUGAAAAAAQABADzAAAAhAUAAAAA&#10;" strokecolor="#e00034" strokeweight="3pt">
          <w10:wrap anchorx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E6" w:rsidRPr="00651769" w:rsidRDefault="008E5DE6" w:rsidP="00C71842">
    <w:pPr>
      <w:jc w:val="center"/>
      <w:rPr>
        <w:rFonts w:ascii="Arial" w:hAnsi="Arial" w:cs="Arial"/>
      </w:rPr>
    </w:pPr>
    <w:r>
      <w:rPr>
        <w:noProof/>
        <w:lang w:val="en-US"/>
      </w:rPr>
      <w:drawing>
        <wp:inline distT="0" distB="0" distL="0" distR="0">
          <wp:extent cx="1778000" cy="469900"/>
          <wp:effectExtent l="0" t="0" r="0" b="1270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E6" w:rsidRPr="00585FEF" w:rsidRDefault="008E5DE6" w:rsidP="00C71842">
    <w:pPr>
      <w:jc w:val="center"/>
      <w:rPr>
        <w:rFonts w:ascii="Arial" w:hAnsi="Arial" w:cs="Arial"/>
        <w:sz w:val="16"/>
        <w:szCs w:val="16"/>
      </w:rPr>
    </w:pPr>
  </w:p>
  <w:p w:rsidR="008E5DE6" w:rsidRPr="00585FEF" w:rsidRDefault="00D64CA5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val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0" o:spid="_x0000_s6145" type="#_x0000_t32" style="position:absolute;left:0;text-align:left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" strokecolor="#e00034" strokeweight="3pt">
          <w10:wrap anchorx="margin"/>
        </v:shape>
      </w:pict>
    </w:r>
  </w:p>
  <w:p w:rsidR="008E5DE6" w:rsidRPr="0074738A" w:rsidRDefault="008E5DE6" w:rsidP="00C71842">
    <w:pPr>
      <w:jc w:val="center"/>
      <w:rPr>
        <w:rFonts w:ascii="Arial" w:hAnsi="Arial" w:cs="Arial"/>
        <w:color w:val="E00034"/>
        <w:sz w:val="20"/>
        <w:szCs w:val="20"/>
      </w:rPr>
    </w:pP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 xml:space="preserve">‘One of the most beautiful of theatres – a place that casts a glow around anything that’s put on there’ </w:t>
    </w: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>The Guardian</w:t>
    </w:r>
  </w:p>
  <w:p w:rsidR="008E5DE6" w:rsidRPr="00D850C5" w:rsidRDefault="008E5DE6" w:rsidP="00C71842">
    <w:pPr>
      <w:jc w:val="center"/>
      <w:rPr>
        <w:rFonts w:ascii="Arial" w:hAnsi="Arial" w:cs="Arial"/>
        <w:color w:val="E00034"/>
        <w:sz w:val="16"/>
        <w:szCs w:val="16"/>
      </w:rPr>
    </w:pPr>
  </w:p>
  <w:p w:rsidR="008E5DE6" w:rsidRDefault="008E5DE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309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50"/>
    <o:shapelayout v:ext="edit">
      <o:idmap v:ext="edit" data="6"/>
      <o:rules v:ext="edit">
        <o:r id="V:Rule5" type="connector" idref="#AutoShape 5"/>
        <o:r id="V:Rule6" type="connector" idref="#AutoShape 10"/>
        <o:r id="V:Rule7" type="connector" idref="#AutoShape 8"/>
        <o:r id="V:Rule8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717E"/>
    <w:rsid w:val="00000147"/>
    <w:rsid w:val="000358C1"/>
    <w:rsid w:val="00111E7C"/>
    <w:rsid w:val="0018396F"/>
    <w:rsid w:val="001A6EF7"/>
    <w:rsid w:val="00235A62"/>
    <w:rsid w:val="00352499"/>
    <w:rsid w:val="00355E93"/>
    <w:rsid w:val="003918AA"/>
    <w:rsid w:val="003B021B"/>
    <w:rsid w:val="004024BB"/>
    <w:rsid w:val="004225F2"/>
    <w:rsid w:val="00451FB8"/>
    <w:rsid w:val="00494D84"/>
    <w:rsid w:val="004D2DDE"/>
    <w:rsid w:val="0051078F"/>
    <w:rsid w:val="00514513"/>
    <w:rsid w:val="00537722"/>
    <w:rsid w:val="0056717E"/>
    <w:rsid w:val="00585FEF"/>
    <w:rsid w:val="005C6572"/>
    <w:rsid w:val="00631C5F"/>
    <w:rsid w:val="00651769"/>
    <w:rsid w:val="0074738A"/>
    <w:rsid w:val="00780B11"/>
    <w:rsid w:val="00790DE4"/>
    <w:rsid w:val="00804DE2"/>
    <w:rsid w:val="00810964"/>
    <w:rsid w:val="00884ED3"/>
    <w:rsid w:val="008B0633"/>
    <w:rsid w:val="008C5448"/>
    <w:rsid w:val="008E5DE6"/>
    <w:rsid w:val="008F11EB"/>
    <w:rsid w:val="009003EF"/>
    <w:rsid w:val="00943D0D"/>
    <w:rsid w:val="009D67C5"/>
    <w:rsid w:val="00A92406"/>
    <w:rsid w:val="00AA4788"/>
    <w:rsid w:val="00AB346F"/>
    <w:rsid w:val="00AF2C95"/>
    <w:rsid w:val="00B125E0"/>
    <w:rsid w:val="00B14E0C"/>
    <w:rsid w:val="00B8140A"/>
    <w:rsid w:val="00BD388C"/>
    <w:rsid w:val="00BD67C3"/>
    <w:rsid w:val="00BE095B"/>
    <w:rsid w:val="00C1438F"/>
    <w:rsid w:val="00C32F25"/>
    <w:rsid w:val="00C71842"/>
    <w:rsid w:val="00CD41BD"/>
    <w:rsid w:val="00CF3C7D"/>
    <w:rsid w:val="00D64CA5"/>
    <w:rsid w:val="00D850C5"/>
    <w:rsid w:val="00D92446"/>
    <w:rsid w:val="00DA177E"/>
    <w:rsid w:val="00E16F9F"/>
    <w:rsid w:val="00E2572D"/>
    <w:rsid w:val="00EB0CF0"/>
    <w:rsid w:val="00EB3030"/>
    <w:rsid w:val="00EC7F5C"/>
    <w:rsid w:val="00ED57B6"/>
    <w:rsid w:val="00F62C37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95"/>
    <w:rPr>
      <w:sz w:val="24"/>
      <w:szCs w:val="24"/>
    </w:rPr>
  </w:style>
  <w:style w:type="paragraph" w:styleId="Heading1">
    <w:name w:val="heading 1"/>
    <w:basedOn w:val="Normal"/>
    <w:next w:val="Normal"/>
    <w:qFormat/>
    <w:rsid w:val="00AF2C95"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AF2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F2C95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AF2C95"/>
    <w:rPr>
      <w:color w:val="0000FF"/>
      <w:u w:val="single"/>
    </w:rPr>
  </w:style>
  <w:style w:type="paragraph" w:styleId="BodyText">
    <w:name w:val="Body Text"/>
    <w:basedOn w:val="Normal"/>
    <w:semiHidden/>
    <w:rsid w:val="00AF2C95"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wiltons.org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d:Office:Stationary%20&amp;%20Templates:Stationery%20templates:LETTERHEAD%20(RED)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(RED) 2015.dot</Template>
  <TotalTime>1</TotalTime>
  <Pages>2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Kendrick</dc:creator>
  <cp:keywords/>
  <cp:lastModifiedBy>Holly Kendrick</cp:lastModifiedBy>
  <cp:revision>4</cp:revision>
  <cp:lastPrinted>2012-08-30T17:42:00Z</cp:lastPrinted>
  <dcterms:created xsi:type="dcterms:W3CDTF">2016-05-20T12:52:00Z</dcterms:created>
  <dcterms:modified xsi:type="dcterms:W3CDTF">2016-05-20T13:19:00Z</dcterms:modified>
</cp:coreProperties>
</file>