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CC48" w14:textId="77777777" w:rsidR="00A355AD" w:rsidRDefault="003D4992" w:rsidP="00C05E4F">
      <w:pPr>
        <w:ind w:left="-284" w:right="-138"/>
        <w:jc w:val="both"/>
        <w:rPr>
          <w:rFonts w:ascii="Arial" w:eastAsia="Arial" w:hAnsi="Arial" w:cs="Arial"/>
          <w:b/>
          <w:sz w:val="22"/>
          <w:szCs w:val="22"/>
          <w:u w:val="single"/>
        </w:rPr>
      </w:pPr>
      <w:r>
        <w:rPr>
          <w:rFonts w:ascii="Arial" w:eastAsia="Arial" w:hAnsi="Arial" w:cs="Arial"/>
          <w:b/>
          <w:sz w:val="22"/>
          <w:szCs w:val="22"/>
          <w:u w:val="single"/>
        </w:rPr>
        <w:t>JOB DESCRIPTION</w:t>
      </w:r>
    </w:p>
    <w:p w14:paraId="4272E828" w14:textId="77777777" w:rsidR="00A355AD" w:rsidRDefault="00A355AD" w:rsidP="00C05E4F">
      <w:pPr>
        <w:ind w:left="-284" w:right="-138"/>
        <w:jc w:val="both"/>
        <w:rPr>
          <w:rFonts w:ascii="Arial" w:eastAsia="Arial" w:hAnsi="Arial" w:cs="Arial"/>
          <w:b/>
          <w:color w:val="FF0000"/>
          <w:sz w:val="22"/>
          <w:szCs w:val="22"/>
        </w:rPr>
      </w:pPr>
    </w:p>
    <w:p w14:paraId="4D412610" w14:textId="77777777" w:rsidR="00A355AD" w:rsidRDefault="00A355AD" w:rsidP="00C05E4F">
      <w:pPr>
        <w:ind w:left="-284" w:right="-138"/>
        <w:jc w:val="both"/>
        <w:rPr>
          <w:rFonts w:ascii="Arial" w:eastAsia="Arial" w:hAnsi="Arial" w:cs="Arial"/>
          <w:sz w:val="22"/>
          <w:szCs w:val="22"/>
        </w:rPr>
      </w:pPr>
    </w:p>
    <w:p w14:paraId="575E245B" w14:textId="5785ED20" w:rsidR="00A355AD" w:rsidRDefault="003D4992" w:rsidP="00C05E4F">
      <w:pPr>
        <w:ind w:left="-284" w:right="-138"/>
        <w:jc w:val="both"/>
        <w:rPr>
          <w:rFonts w:ascii="Arial" w:eastAsia="Arial" w:hAnsi="Arial" w:cs="Arial"/>
          <w:sz w:val="22"/>
          <w:szCs w:val="22"/>
        </w:rPr>
      </w:pPr>
      <w:r>
        <w:rPr>
          <w:rFonts w:ascii="Arial" w:eastAsia="Arial" w:hAnsi="Arial" w:cs="Arial"/>
          <w:b/>
          <w:sz w:val="22"/>
          <w:szCs w:val="22"/>
        </w:rPr>
        <w:t>Job Title</w:t>
      </w:r>
      <w:r w:rsidR="002341A1">
        <w:rPr>
          <w:rFonts w:ascii="Arial" w:eastAsia="Arial" w:hAnsi="Arial" w:cs="Arial"/>
          <w:b/>
          <w:sz w:val="22"/>
          <w:szCs w:val="22"/>
        </w:rPr>
        <w:t>:</w:t>
      </w:r>
      <w:r>
        <w:rPr>
          <w:rFonts w:ascii="Arial" w:eastAsia="Arial" w:hAnsi="Arial" w:cs="Arial"/>
          <w:b/>
          <w:sz w:val="22"/>
          <w:szCs w:val="22"/>
        </w:rPr>
        <w:tab/>
      </w:r>
      <w:r>
        <w:rPr>
          <w:rFonts w:ascii="Arial" w:eastAsia="Arial" w:hAnsi="Arial" w:cs="Arial"/>
          <w:b/>
          <w:sz w:val="22"/>
          <w:szCs w:val="22"/>
        </w:rPr>
        <w:tab/>
      </w:r>
      <w:r w:rsidR="00727413">
        <w:rPr>
          <w:rFonts w:ascii="Arial" w:eastAsia="Arial" w:hAnsi="Arial" w:cs="Arial"/>
          <w:sz w:val="22"/>
          <w:szCs w:val="22"/>
        </w:rPr>
        <w:t xml:space="preserve">Head of Technical and Facilities </w:t>
      </w:r>
    </w:p>
    <w:p w14:paraId="51A58A27" w14:textId="77777777" w:rsidR="00A355AD" w:rsidRDefault="00A355AD" w:rsidP="00C05E4F">
      <w:pPr>
        <w:ind w:left="-284" w:right="-138"/>
        <w:jc w:val="both"/>
        <w:rPr>
          <w:rFonts w:ascii="Arial" w:eastAsia="Arial" w:hAnsi="Arial" w:cs="Arial"/>
          <w:b/>
          <w:color w:val="FF0000"/>
          <w:sz w:val="22"/>
          <w:szCs w:val="22"/>
        </w:rPr>
      </w:pPr>
    </w:p>
    <w:p w14:paraId="56B1E4DD" w14:textId="47E6BB64" w:rsidR="00A355AD" w:rsidRDefault="003D4992" w:rsidP="00C05E4F">
      <w:pPr>
        <w:ind w:left="-284" w:right="-138"/>
        <w:jc w:val="both"/>
        <w:rPr>
          <w:rFonts w:ascii="Arial" w:eastAsia="Arial" w:hAnsi="Arial" w:cs="Arial"/>
          <w:sz w:val="22"/>
          <w:szCs w:val="22"/>
        </w:rPr>
      </w:pPr>
      <w:bookmarkStart w:id="0" w:name="_heading=h.gjdgxs" w:colFirst="0" w:colLast="0"/>
      <w:bookmarkEnd w:id="0"/>
      <w:r>
        <w:rPr>
          <w:rFonts w:ascii="Arial" w:eastAsia="Arial" w:hAnsi="Arial" w:cs="Arial"/>
          <w:b/>
          <w:sz w:val="22"/>
          <w:szCs w:val="22"/>
        </w:rPr>
        <w:t>Responsible to</w:t>
      </w:r>
      <w:r w:rsidR="002341A1">
        <w:rPr>
          <w:rFonts w:ascii="Arial" w:eastAsia="Arial" w:hAnsi="Arial" w:cs="Arial"/>
          <w:b/>
          <w:sz w:val="22"/>
          <w:szCs w:val="22"/>
        </w:rPr>
        <w:t>:</w:t>
      </w:r>
      <w:r>
        <w:rPr>
          <w:rFonts w:ascii="Arial" w:eastAsia="Arial" w:hAnsi="Arial" w:cs="Arial"/>
          <w:b/>
          <w:sz w:val="22"/>
          <w:szCs w:val="22"/>
        </w:rPr>
        <w:tab/>
      </w:r>
      <w:r w:rsidR="00153C4B" w:rsidRPr="00A604A4">
        <w:rPr>
          <w:rFonts w:ascii="Arial" w:eastAsia="Arial" w:hAnsi="Arial" w:cs="Arial"/>
          <w:sz w:val="22"/>
          <w:szCs w:val="22"/>
        </w:rPr>
        <w:t>Head of Operations and Commercial Services</w:t>
      </w:r>
      <w:r w:rsidR="00153C4B">
        <w:rPr>
          <w:rFonts w:ascii="Arial" w:eastAsia="Arial" w:hAnsi="Arial" w:cs="Arial"/>
          <w:sz w:val="22"/>
          <w:szCs w:val="22"/>
        </w:rPr>
        <w:t xml:space="preserve"> </w:t>
      </w:r>
      <w:r w:rsidR="008209DA" w:rsidRPr="005F4B15">
        <w:rPr>
          <w:rFonts w:ascii="Arial" w:eastAsia="Arial" w:hAnsi="Arial" w:cs="Arial"/>
          <w:sz w:val="22"/>
          <w:szCs w:val="22"/>
        </w:rPr>
        <w:t xml:space="preserve">  </w:t>
      </w:r>
    </w:p>
    <w:p w14:paraId="01A5E54E" w14:textId="77777777" w:rsidR="00A355AD" w:rsidRDefault="00A355AD" w:rsidP="00C05E4F">
      <w:pPr>
        <w:ind w:left="-284" w:right="-138"/>
        <w:jc w:val="both"/>
        <w:rPr>
          <w:rFonts w:ascii="Arial" w:eastAsia="Arial" w:hAnsi="Arial" w:cs="Arial"/>
          <w:sz w:val="22"/>
          <w:szCs w:val="22"/>
        </w:rPr>
      </w:pPr>
    </w:p>
    <w:p w14:paraId="545A8DD8" w14:textId="691FFDCA" w:rsidR="00A355AD" w:rsidRDefault="003D4992" w:rsidP="00C05E4F">
      <w:pPr>
        <w:ind w:left="-284" w:right="-138"/>
        <w:jc w:val="both"/>
        <w:rPr>
          <w:rFonts w:ascii="Arial" w:eastAsia="Arial" w:hAnsi="Arial" w:cs="Arial"/>
          <w:sz w:val="22"/>
          <w:szCs w:val="22"/>
        </w:rPr>
      </w:pPr>
      <w:r>
        <w:rPr>
          <w:rFonts w:ascii="Arial" w:eastAsia="Arial" w:hAnsi="Arial" w:cs="Arial"/>
          <w:b/>
          <w:sz w:val="22"/>
          <w:szCs w:val="22"/>
        </w:rPr>
        <w:t>Responsible for</w:t>
      </w:r>
      <w:r w:rsidR="002341A1">
        <w:rPr>
          <w:rFonts w:ascii="Arial" w:eastAsia="Arial" w:hAnsi="Arial" w:cs="Arial"/>
          <w:b/>
          <w:sz w:val="22"/>
          <w:szCs w:val="22"/>
        </w:rPr>
        <w:t>:</w:t>
      </w:r>
      <w:r>
        <w:rPr>
          <w:rFonts w:ascii="Arial" w:eastAsia="Arial" w:hAnsi="Arial" w:cs="Arial"/>
          <w:b/>
          <w:sz w:val="22"/>
          <w:szCs w:val="22"/>
        </w:rPr>
        <w:t xml:space="preserve"> </w:t>
      </w:r>
      <w:r w:rsidR="00946AC4">
        <w:rPr>
          <w:rFonts w:ascii="Arial" w:eastAsia="Arial" w:hAnsi="Arial" w:cs="Arial"/>
          <w:sz w:val="22"/>
          <w:szCs w:val="22"/>
        </w:rPr>
        <w:t xml:space="preserve">Deputy Technical Manager, </w:t>
      </w:r>
      <w:r w:rsidR="00153C4B" w:rsidRPr="00A604A4">
        <w:rPr>
          <w:rFonts w:ascii="Arial" w:eastAsia="Arial" w:hAnsi="Arial" w:cs="Arial"/>
          <w:sz w:val="22"/>
          <w:szCs w:val="22"/>
        </w:rPr>
        <w:t>Facilities Manager</w:t>
      </w:r>
      <w:r w:rsidR="00153C4B">
        <w:rPr>
          <w:rFonts w:ascii="Arial" w:eastAsia="Arial" w:hAnsi="Arial" w:cs="Arial"/>
          <w:sz w:val="22"/>
          <w:szCs w:val="22"/>
        </w:rPr>
        <w:t xml:space="preserve">, </w:t>
      </w:r>
      <w:r w:rsidR="00946AC4">
        <w:rPr>
          <w:rFonts w:ascii="Arial" w:eastAsia="Arial" w:hAnsi="Arial" w:cs="Arial"/>
          <w:sz w:val="22"/>
          <w:szCs w:val="22"/>
        </w:rPr>
        <w:t>Duty Technician, freelance technicians</w:t>
      </w:r>
    </w:p>
    <w:p w14:paraId="31006D44" w14:textId="77777777" w:rsidR="00A355AD" w:rsidRDefault="00A355AD" w:rsidP="00C05E4F">
      <w:pPr>
        <w:ind w:left="-284" w:right="-138"/>
        <w:jc w:val="both"/>
        <w:rPr>
          <w:rFonts w:ascii="Arial" w:eastAsia="Arial" w:hAnsi="Arial" w:cs="Arial"/>
          <w:sz w:val="22"/>
          <w:szCs w:val="22"/>
        </w:rPr>
      </w:pPr>
    </w:p>
    <w:p w14:paraId="786C87D1" w14:textId="11D13CC3" w:rsidR="00A355AD" w:rsidRDefault="003D4992" w:rsidP="00C05E4F">
      <w:pPr>
        <w:ind w:left="-284" w:right="-138"/>
        <w:jc w:val="both"/>
        <w:rPr>
          <w:rFonts w:ascii="Arial" w:eastAsia="Arial" w:hAnsi="Arial" w:cs="Arial"/>
          <w:sz w:val="22"/>
          <w:szCs w:val="22"/>
        </w:rPr>
      </w:pPr>
      <w:r>
        <w:rPr>
          <w:rFonts w:ascii="Arial" w:eastAsia="Arial" w:hAnsi="Arial" w:cs="Arial"/>
          <w:b/>
          <w:sz w:val="22"/>
          <w:szCs w:val="22"/>
        </w:rPr>
        <w:t>Salary</w:t>
      </w:r>
      <w:r w:rsidR="002341A1">
        <w:rPr>
          <w:rFonts w:ascii="Arial" w:eastAsia="Arial" w:hAnsi="Arial" w:cs="Arial"/>
          <w:b/>
          <w:sz w:val="22"/>
          <w:szCs w:val="22"/>
        </w:rPr>
        <w:t>:</w:t>
      </w:r>
      <w:r>
        <w:rPr>
          <w:rFonts w:ascii="Arial" w:eastAsia="Arial" w:hAnsi="Arial" w:cs="Arial"/>
          <w:b/>
          <w:sz w:val="22"/>
          <w:szCs w:val="22"/>
        </w:rPr>
        <w:tab/>
      </w:r>
      <w:r>
        <w:rPr>
          <w:rFonts w:ascii="Arial" w:eastAsia="Arial" w:hAnsi="Arial" w:cs="Arial"/>
          <w:sz w:val="22"/>
          <w:szCs w:val="22"/>
        </w:rPr>
        <w:tab/>
      </w:r>
      <w:r w:rsidR="00805164">
        <w:rPr>
          <w:rFonts w:ascii="Arial" w:eastAsia="Arial" w:hAnsi="Arial" w:cs="Arial"/>
          <w:sz w:val="22"/>
          <w:szCs w:val="22"/>
        </w:rPr>
        <w:t>£</w:t>
      </w:r>
      <w:r w:rsidR="00153C4B">
        <w:rPr>
          <w:rFonts w:ascii="Arial" w:eastAsia="Arial" w:hAnsi="Arial" w:cs="Arial"/>
          <w:sz w:val="22"/>
          <w:szCs w:val="22"/>
        </w:rPr>
        <w:t>4</w:t>
      </w:r>
      <w:r w:rsidR="00E67D8C">
        <w:rPr>
          <w:rFonts w:ascii="Arial" w:eastAsia="Arial" w:hAnsi="Arial" w:cs="Arial"/>
          <w:sz w:val="22"/>
          <w:szCs w:val="22"/>
        </w:rPr>
        <w:t>2</w:t>
      </w:r>
      <w:r w:rsidR="00153C4B">
        <w:rPr>
          <w:rFonts w:ascii="Arial" w:eastAsia="Arial" w:hAnsi="Arial" w:cs="Arial"/>
          <w:sz w:val="22"/>
          <w:szCs w:val="22"/>
        </w:rPr>
        <w:t>,000</w:t>
      </w:r>
      <w:r w:rsidR="00805164">
        <w:rPr>
          <w:rFonts w:ascii="Arial" w:eastAsia="Arial" w:hAnsi="Arial" w:cs="Arial"/>
          <w:sz w:val="22"/>
          <w:szCs w:val="22"/>
        </w:rPr>
        <w:t xml:space="preserve"> </w:t>
      </w:r>
      <w:r w:rsidR="009D39BB">
        <w:rPr>
          <w:rFonts w:ascii="Arial" w:eastAsia="Arial" w:hAnsi="Arial" w:cs="Arial"/>
          <w:sz w:val="22"/>
          <w:szCs w:val="22"/>
        </w:rPr>
        <w:t>per annum</w:t>
      </w:r>
      <w:r w:rsidR="00805164">
        <w:rPr>
          <w:rFonts w:ascii="Arial" w:eastAsia="Arial" w:hAnsi="Arial" w:cs="Arial"/>
          <w:sz w:val="22"/>
          <w:szCs w:val="22"/>
        </w:rPr>
        <w:t xml:space="preserve"> </w:t>
      </w:r>
    </w:p>
    <w:p w14:paraId="1B561A5E" w14:textId="77777777" w:rsidR="00A355AD" w:rsidRDefault="003D4992" w:rsidP="00C05E4F">
      <w:pPr>
        <w:ind w:left="-284" w:right="-138"/>
        <w:jc w:val="both"/>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60000711" w14:textId="01E53C42" w:rsidR="00A355AD" w:rsidRDefault="003D4992" w:rsidP="00C05E4F">
      <w:pPr>
        <w:ind w:left="-284" w:right="-138"/>
        <w:jc w:val="both"/>
        <w:rPr>
          <w:rFonts w:ascii="Arial" w:eastAsia="Arial" w:hAnsi="Arial" w:cs="Arial"/>
          <w:sz w:val="22"/>
          <w:szCs w:val="22"/>
        </w:rPr>
      </w:pPr>
      <w:r>
        <w:rPr>
          <w:rFonts w:ascii="Arial" w:eastAsia="Arial" w:hAnsi="Arial" w:cs="Arial"/>
          <w:b/>
          <w:sz w:val="22"/>
          <w:szCs w:val="22"/>
        </w:rPr>
        <w:t>About Wilton’s</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t xml:space="preserve"> </w:t>
      </w:r>
      <w:r>
        <w:rPr>
          <w:rFonts w:ascii="Arial" w:eastAsia="Arial" w:hAnsi="Arial" w:cs="Arial"/>
          <w:sz w:val="22"/>
          <w:szCs w:val="22"/>
        </w:rPr>
        <w:tab/>
        <w:t xml:space="preserve"> </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p>
    <w:p w14:paraId="6AAF210F" w14:textId="77777777" w:rsidR="0020297F" w:rsidRDefault="0020297F" w:rsidP="0020297F">
      <w:pPr>
        <w:ind w:left="-284" w:right="-138"/>
        <w:jc w:val="both"/>
        <w:rPr>
          <w:rFonts w:ascii="Arial" w:eastAsia="Arial" w:hAnsi="Arial" w:cs="Arial"/>
          <w:sz w:val="22"/>
          <w:szCs w:val="22"/>
        </w:rPr>
      </w:pPr>
      <w:r>
        <w:rPr>
          <w:rFonts w:ascii="Arial" w:eastAsia="Arial" w:hAnsi="Arial" w:cs="Arial"/>
          <w:sz w:val="22"/>
          <w:szCs w:val="22"/>
        </w:rPr>
        <w:t>Wilton's Music Hall presents extraordinary theatre and music in the oldest Grand Music Hall in the world. Wilton's welcomes world-class artistic talent to the East End all year-round. We carefully produce and program productions for our unique building.</w:t>
      </w:r>
    </w:p>
    <w:p w14:paraId="5B941B75" w14:textId="77777777" w:rsidR="0020297F" w:rsidRDefault="0020297F" w:rsidP="0020297F">
      <w:pPr>
        <w:ind w:left="-284" w:right="-138"/>
        <w:jc w:val="both"/>
        <w:rPr>
          <w:rFonts w:ascii="Arial" w:eastAsia="Arial" w:hAnsi="Arial" w:cs="Arial"/>
          <w:sz w:val="22"/>
          <w:szCs w:val="22"/>
        </w:rPr>
      </w:pPr>
    </w:p>
    <w:p w14:paraId="5BEE4918" w14:textId="6B7FDDA6" w:rsidR="0020297F" w:rsidRDefault="0020297F" w:rsidP="0020297F">
      <w:pPr>
        <w:ind w:left="-284" w:right="-138"/>
        <w:jc w:val="both"/>
        <w:rPr>
          <w:rFonts w:ascii="Arial" w:eastAsia="Arial" w:hAnsi="Arial" w:cs="Arial"/>
          <w:sz w:val="22"/>
          <w:szCs w:val="22"/>
        </w:rPr>
      </w:pPr>
      <w:r>
        <w:rPr>
          <w:rFonts w:ascii="Arial" w:eastAsia="Arial" w:hAnsi="Arial" w:cs="Arial"/>
          <w:sz w:val="22"/>
          <w:szCs w:val="22"/>
        </w:rPr>
        <w:t>Welcoming world-class artistic talent to the East End, in</w:t>
      </w:r>
      <w:r w:rsidRPr="00215FEA">
        <w:rPr>
          <w:rFonts w:ascii="Arial" w:hAnsi="Arial" w:cs="Arial"/>
          <w:sz w:val="22"/>
          <w:szCs w:val="22"/>
        </w:rPr>
        <w:t xml:space="preserve"> 202</w:t>
      </w:r>
      <w:r w:rsidR="00E67D8C">
        <w:rPr>
          <w:rFonts w:ascii="Arial" w:hAnsi="Arial" w:cs="Arial"/>
          <w:sz w:val="22"/>
          <w:szCs w:val="22"/>
        </w:rPr>
        <w:t>5</w:t>
      </w:r>
      <w:r w:rsidRPr="00215FEA">
        <w:rPr>
          <w:rFonts w:ascii="Arial" w:hAnsi="Arial" w:cs="Arial"/>
          <w:sz w:val="22"/>
          <w:szCs w:val="22"/>
        </w:rPr>
        <w:t xml:space="preserve"> Wilton’s staged 294 performances of 45 productions</w:t>
      </w:r>
      <w:r>
        <w:rPr>
          <w:rFonts w:ascii="Arial" w:hAnsi="Arial" w:cs="Arial"/>
          <w:sz w:val="22"/>
          <w:szCs w:val="22"/>
        </w:rPr>
        <w:t xml:space="preserve">, </w:t>
      </w:r>
      <w:r>
        <w:rPr>
          <w:rFonts w:ascii="Arial" w:eastAsia="Arial" w:hAnsi="Arial" w:cs="Arial"/>
          <w:sz w:val="22"/>
          <w:szCs w:val="22"/>
        </w:rPr>
        <w:t xml:space="preserve">carefully selected for our magical building and seen by 65,000 people. Named the 5th most iconic building in London by Time Out, the unique spirit of Wilton's has captured the imagination of artists and the public alike for over 160 years. </w:t>
      </w:r>
    </w:p>
    <w:p w14:paraId="75E518A7" w14:textId="4B7B0583" w:rsidR="00A355AD" w:rsidRDefault="003D4992" w:rsidP="00C05E4F">
      <w:pPr>
        <w:ind w:left="-284" w:right="-138"/>
        <w:jc w:val="both"/>
        <w:rPr>
          <w:rFonts w:ascii="Arial" w:eastAsia="Arial" w:hAnsi="Arial" w:cs="Arial"/>
          <w:b/>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70EFA2C5" w14:textId="77777777" w:rsidR="00A355AD" w:rsidRDefault="003D4992" w:rsidP="00C05E4F">
      <w:pPr>
        <w:ind w:left="-284" w:right="-138"/>
        <w:jc w:val="both"/>
        <w:rPr>
          <w:rFonts w:ascii="Arial" w:eastAsia="Arial" w:hAnsi="Arial" w:cs="Arial"/>
          <w:b/>
          <w:sz w:val="22"/>
          <w:szCs w:val="22"/>
        </w:rPr>
      </w:pPr>
      <w:r>
        <w:rPr>
          <w:rFonts w:ascii="Arial" w:eastAsia="Arial" w:hAnsi="Arial" w:cs="Arial"/>
          <w:b/>
          <w:sz w:val="22"/>
          <w:szCs w:val="22"/>
        </w:rPr>
        <w:t>MAIN PURPOSE OF POSITION</w:t>
      </w:r>
    </w:p>
    <w:p w14:paraId="490091CA" w14:textId="2494AB57" w:rsidR="00A355AD" w:rsidRDefault="00566182" w:rsidP="009B4D46">
      <w:pPr>
        <w:ind w:left="-284" w:right="-138"/>
        <w:jc w:val="both"/>
        <w:rPr>
          <w:rFonts w:ascii="Arial" w:eastAsia="Arial" w:hAnsi="Arial" w:cs="Arial"/>
          <w:sz w:val="22"/>
          <w:szCs w:val="22"/>
        </w:rPr>
      </w:pPr>
      <w:r>
        <w:rPr>
          <w:rFonts w:ascii="Arial" w:eastAsia="Arial" w:hAnsi="Arial" w:cs="Arial"/>
          <w:sz w:val="22"/>
          <w:szCs w:val="22"/>
        </w:rPr>
        <w:t xml:space="preserve">The </w:t>
      </w:r>
      <w:r w:rsidR="00830E50">
        <w:rPr>
          <w:rFonts w:ascii="Arial" w:eastAsia="Arial" w:hAnsi="Arial" w:cs="Arial"/>
          <w:sz w:val="22"/>
          <w:szCs w:val="22"/>
        </w:rPr>
        <w:t xml:space="preserve">Head of Technical and Facilities </w:t>
      </w:r>
      <w:r w:rsidR="00946AC4">
        <w:rPr>
          <w:rFonts w:ascii="Arial" w:eastAsia="Arial" w:hAnsi="Arial" w:cs="Arial"/>
          <w:sz w:val="22"/>
          <w:szCs w:val="22"/>
        </w:rPr>
        <w:t xml:space="preserve">leads on all technical and facility aspects of Wilton’s Music </w:t>
      </w:r>
      <w:r w:rsidR="00206B2D">
        <w:rPr>
          <w:rFonts w:ascii="Arial" w:eastAsia="Arial" w:hAnsi="Arial" w:cs="Arial"/>
          <w:sz w:val="22"/>
          <w:szCs w:val="22"/>
        </w:rPr>
        <w:t>Hall</w:t>
      </w:r>
      <w:r w:rsidR="009B4D46">
        <w:rPr>
          <w:rFonts w:ascii="Arial" w:eastAsia="Arial" w:hAnsi="Arial" w:cs="Arial"/>
          <w:sz w:val="22"/>
          <w:szCs w:val="22"/>
        </w:rPr>
        <w:t xml:space="preserve"> and manages the Deputy Technical Manager, Duty Technician and all freelance technicians. </w:t>
      </w:r>
      <w:r w:rsidR="00206B2D">
        <w:rPr>
          <w:rFonts w:ascii="Arial" w:eastAsia="Arial" w:hAnsi="Arial" w:cs="Arial"/>
          <w:sz w:val="22"/>
          <w:szCs w:val="22"/>
        </w:rPr>
        <w:t xml:space="preserve">The </w:t>
      </w:r>
      <w:r w:rsidR="00830E50">
        <w:rPr>
          <w:rFonts w:ascii="Arial" w:eastAsia="Arial" w:hAnsi="Arial" w:cs="Arial"/>
          <w:sz w:val="22"/>
          <w:szCs w:val="22"/>
        </w:rPr>
        <w:t>Head of Technical and Facilities</w:t>
      </w:r>
      <w:r w:rsidR="001D7964">
        <w:rPr>
          <w:rFonts w:ascii="Arial" w:eastAsia="Arial" w:hAnsi="Arial" w:cs="Arial"/>
          <w:sz w:val="22"/>
          <w:szCs w:val="22"/>
        </w:rPr>
        <w:t>,</w:t>
      </w:r>
      <w:r w:rsidR="00830E50">
        <w:rPr>
          <w:rFonts w:ascii="Arial" w:eastAsia="Arial" w:hAnsi="Arial" w:cs="Arial"/>
          <w:sz w:val="22"/>
          <w:szCs w:val="22"/>
        </w:rPr>
        <w:t xml:space="preserve"> </w:t>
      </w:r>
      <w:r w:rsidR="00206B2D">
        <w:rPr>
          <w:rFonts w:ascii="Arial" w:eastAsia="Arial" w:hAnsi="Arial" w:cs="Arial"/>
          <w:sz w:val="22"/>
          <w:szCs w:val="22"/>
        </w:rPr>
        <w:t xml:space="preserve">supported by </w:t>
      </w:r>
      <w:r w:rsidR="00206A38">
        <w:rPr>
          <w:rFonts w:ascii="Arial" w:eastAsia="Arial" w:hAnsi="Arial" w:cs="Arial"/>
          <w:sz w:val="22"/>
          <w:szCs w:val="22"/>
        </w:rPr>
        <w:t xml:space="preserve">the </w:t>
      </w:r>
      <w:r w:rsidR="009B4D46" w:rsidRPr="00A604A4">
        <w:rPr>
          <w:rFonts w:ascii="Arial" w:eastAsia="Arial" w:hAnsi="Arial" w:cs="Arial"/>
          <w:sz w:val="22"/>
          <w:szCs w:val="22"/>
        </w:rPr>
        <w:t>Head of Operations and Commercial Services</w:t>
      </w:r>
      <w:r w:rsidR="001D7964">
        <w:rPr>
          <w:rFonts w:ascii="Arial" w:eastAsia="Arial" w:hAnsi="Arial" w:cs="Arial"/>
          <w:sz w:val="22"/>
          <w:szCs w:val="22"/>
        </w:rPr>
        <w:t>,</w:t>
      </w:r>
      <w:r w:rsidR="00206A38">
        <w:rPr>
          <w:rFonts w:ascii="Arial" w:eastAsia="Arial" w:hAnsi="Arial" w:cs="Arial"/>
          <w:sz w:val="22"/>
          <w:szCs w:val="22"/>
        </w:rPr>
        <w:t xml:space="preserve"> </w:t>
      </w:r>
      <w:r w:rsidR="00206A38" w:rsidRPr="00A604A4">
        <w:rPr>
          <w:rFonts w:ascii="Arial" w:eastAsia="Arial" w:hAnsi="Arial" w:cs="Arial"/>
          <w:sz w:val="22"/>
          <w:szCs w:val="22"/>
        </w:rPr>
        <w:t>ensure</w:t>
      </w:r>
      <w:r w:rsidR="001D7964">
        <w:rPr>
          <w:rFonts w:ascii="Arial" w:eastAsia="Arial" w:hAnsi="Arial" w:cs="Arial"/>
          <w:sz w:val="22"/>
          <w:szCs w:val="22"/>
        </w:rPr>
        <w:t>s</w:t>
      </w:r>
      <w:r w:rsidR="00206A38" w:rsidRPr="00A604A4">
        <w:rPr>
          <w:rFonts w:ascii="Arial" w:eastAsia="Arial" w:hAnsi="Arial" w:cs="Arial"/>
          <w:sz w:val="22"/>
          <w:szCs w:val="22"/>
        </w:rPr>
        <w:t xml:space="preserve"> all technical and production aspects of Wilton’s are running to </w:t>
      </w:r>
      <w:r w:rsidR="00206B2D" w:rsidRPr="00A604A4">
        <w:rPr>
          <w:rFonts w:ascii="Arial" w:eastAsia="Arial" w:hAnsi="Arial" w:cs="Arial"/>
          <w:sz w:val="22"/>
          <w:szCs w:val="22"/>
        </w:rPr>
        <w:t xml:space="preserve">the </w:t>
      </w:r>
      <w:r w:rsidR="00206A38" w:rsidRPr="00A604A4">
        <w:rPr>
          <w:rFonts w:ascii="Arial" w:eastAsia="Arial" w:hAnsi="Arial" w:cs="Arial"/>
          <w:sz w:val="22"/>
          <w:szCs w:val="22"/>
        </w:rPr>
        <w:t xml:space="preserve">best of their abilities. The </w:t>
      </w:r>
      <w:r w:rsidR="00830E50" w:rsidRPr="00A604A4">
        <w:rPr>
          <w:rFonts w:ascii="Arial" w:eastAsia="Arial" w:hAnsi="Arial" w:cs="Arial"/>
          <w:sz w:val="22"/>
          <w:szCs w:val="22"/>
        </w:rPr>
        <w:t>Head of Technical and Facilities</w:t>
      </w:r>
      <w:r w:rsidR="00206A38" w:rsidRPr="00A604A4">
        <w:rPr>
          <w:rFonts w:ascii="Arial" w:eastAsia="Arial" w:hAnsi="Arial" w:cs="Arial"/>
          <w:sz w:val="22"/>
          <w:szCs w:val="22"/>
        </w:rPr>
        <w:t xml:space="preserve"> is responsible for </w:t>
      </w:r>
      <w:r w:rsidR="00153C4B" w:rsidRPr="00A604A4">
        <w:rPr>
          <w:rFonts w:ascii="Arial" w:eastAsia="Arial" w:hAnsi="Arial" w:cs="Arial"/>
          <w:sz w:val="22"/>
          <w:szCs w:val="22"/>
        </w:rPr>
        <w:t xml:space="preserve">managing the Facilities Manager and thus </w:t>
      </w:r>
      <w:r w:rsidR="00206A38" w:rsidRPr="00A604A4">
        <w:rPr>
          <w:rFonts w:ascii="Arial" w:eastAsia="Arial" w:hAnsi="Arial" w:cs="Arial"/>
          <w:sz w:val="22"/>
          <w:szCs w:val="22"/>
        </w:rPr>
        <w:t>all of the building’s plant equipment, building repairs, external contractors, assessment of utilities and maintaining the fire safety of the building (full list to be found in Job Description).</w:t>
      </w:r>
      <w:r w:rsidR="00206A38">
        <w:rPr>
          <w:rFonts w:ascii="Arial" w:eastAsia="Arial" w:hAnsi="Arial" w:cs="Arial"/>
          <w:sz w:val="22"/>
          <w:szCs w:val="22"/>
        </w:rPr>
        <w:t xml:space="preserve"> </w:t>
      </w:r>
    </w:p>
    <w:p w14:paraId="2B068C97" w14:textId="77777777" w:rsidR="00DA6291" w:rsidRDefault="003D4992" w:rsidP="00C05E4F">
      <w:pPr>
        <w:ind w:left="-284" w:right="-138"/>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6610D8CF" w14:textId="22998936" w:rsidR="00C05E4F" w:rsidRDefault="00C05E4F" w:rsidP="00C05E4F">
      <w:pPr>
        <w:ind w:left="-284" w:right="-138"/>
        <w:rPr>
          <w:rFonts w:ascii="Arial" w:hAnsi="Arial" w:cs="Arial"/>
          <w:b/>
          <w:sz w:val="22"/>
          <w:szCs w:val="22"/>
        </w:rPr>
      </w:pPr>
      <w:r w:rsidRPr="000542B6">
        <w:rPr>
          <w:rFonts w:ascii="Arial" w:hAnsi="Arial" w:cs="Arial"/>
          <w:b/>
          <w:sz w:val="22"/>
          <w:szCs w:val="22"/>
        </w:rPr>
        <w:t>DUTIES AND RESPONSIBILITIES</w:t>
      </w:r>
    </w:p>
    <w:p w14:paraId="1FB97527" w14:textId="77777777" w:rsidR="00C05E4F" w:rsidRDefault="00C05E4F" w:rsidP="00C05E4F">
      <w:pPr>
        <w:ind w:left="-284" w:right="-138"/>
        <w:rPr>
          <w:rFonts w:ascii="Arial" w:hAnsi="Arial" w:cs="Arial"/>
          <w:b/>
          <w:sz w:val="22"/>
          <w:szCs w:val="22"/>
        </w:rPr>
      </w:pPr>
    </w:p>
    <w:p w14:paraId="7731A5E5" w14:textId="2EC03B8E" w:rsidR="00C05E4F" w:rsidRDefault="00C05E4F" w:rsidP="00C05E4F">
      <w:pPr>
        <w:ind w:left="-284" w:right="-138"/>
        <w:rPr>
          <w:rFonts w:ascii="Arial" w:hAnsi="Arial" w:cs="Arial"/>
          <w:sz w:val="22"/>
          <w:szCs w:val="22"/>
        </w:rPr>
      </w:pPr>
      <w:r>
        <w:rPr>
          <w:rFonts w:ascii="Arial" w:hAnsi="Arial" w:cs="Arial"/>
          <w:b/>
          <w:sz w:val="22"/>
          <w:szCs w:val="22"/>
        </w:rPr>
        <w:t>Technical</w:t>
      </w:r>
    </w:p>
    <w:p w14:paraId="2F5A710A" w14:textId="1151798C" w:rsidR="00C05E4F" w:rsidRPr="00805164" w:rsidRDefault="00C05E4F" w:rsidP="00C05E4F">
      <w:pPr>
        <w:pStyle w:val="ListParagraph"/>
        <w:numPr>
          <w:ilvl w:val="0"/>
          <w:numId w:val="10"/>
        </w:numPr>
        <w:spacing w:after="0" w:line="240" w:lineRule="auto"/>
        <w:ind w:left="-284" w:right="-138" w:firstLine="0"/>
        <w:jc w:val="both"/>
        <w:rPr>
          <w:rFonts w:ascii="Arial" w:hAnsi="Arial"/>
        </w:rPr>
      </w:pPr>
      <w:r>
        <w:rPr>
          <w:rFonts w:ascii="Arial" w:hAnsi="Arial"/>
        </w:rPr>
        <w:t xml:space="preserve">To work </w:t>
      </w:r>
      <w:r w:rsidRPr="00805164">
        <w:rPr>
          <w:rFonts w:ascii="Arial" w:hAnsi="Arial"/>
        </w:rPr>
        <w:t xml:space="preserve">collaboratively as part of the Technical </w:t>
      </w:r>
      <w:r w:rsidR="002341A1">
        <w:rPr>
          <w:rFonts w:ascii="Arial" w:hAnsi="Arial"/>
        </w:rPr>
        <w:t>Team</w:t>
      </w:r>
      <w:r w:rsidRPr="00805164">
        <w:rPr>
          <w:rFonts w:ascii="Arial" w:hAnsi="Arial"/>
        </w:rPr>
        <w:t xml:space="preserve">, reporting to the </w:t>
      </w:r>
      <w:r w:rsidR="00885AD5" w:rsidRPr="00805164">
        <w:rPr>
          <w:rFonts w:ascii="Arial" w:hAnsi="Arial"/>
        </w:rPr>
        <w:t>Head of Operations and Commercial Services</w:t>
      </w:r>
      <w:r w:rsidRPr="00805164">
        <w:rPr>
          <w:rFonts w:ascii="Arial" w:hAnsi="Arial"/>
        </w:rPr>
        <w:t xml:space="preserve">, to achieve the highest standards in the delivery of lighting, </w:t>
      </w:r>
      <w:r w:rsidR="00206B2D" w:rsidRPr="00805164">
        <w:rPr>
          <w:rFonts w:ascii="Arial" w:hAnsi="Arial"/>
        </w:rPr>
        <w:t xml:space="preserve">rigging, </w:t>
      </w:r>
      <w:r w:rsidRPr="00805164">
        <w:rPr>
          <w:rFonts w:ascii="Arial" w:hAnsi="Arial"/>
        </w:rPr>
        <w:t>sound</w:t>
      </w:r>
      <w:r w:rsidR="00206B2D" w:rsidRPr="00805164">
        <w:rPr>
          <w:rFonts w:ascii="Arial" w:hAnsi="Arial"/>
        </w:rPr>
        <w:t xml:space="preserve">, video </w:t>
      </w:r>
      <w:r w:rsidRPr="00805164">
        <w:rPr>
          <w:rFonts w:ascii="Arial" w:hAnsi="Arial"/>
        </w:rPr>
        <w:t>and stage requirements for Wilton’s Music Hall.</w:t>
      </w:r>
    </w:p>
    <w:p w14:paraId="049F7529" w14:textId="3D9C8B89" w:rsidR="00C05E4F" w:rsidRPr="00805164" w:rsidRDefault="002341A1" w:rsidP="00C05E4F">
      <w:pPr>
        <w:pStyle w:val="ListParagraph"/>
        <w:numPr>
          <w:ilvl w:val="0"/>
          <w:numId w:val="10"/>
        </w:numPr>
        <w:spacing w:after="0" w:line="240" w:lineRule="auto"/>
        <w:ind w:left="-284" w:right="-138" w:firstLine="0"/>
        <w:jc w:val="both"/>
        <w:rPr>
          <w:rFonts w:ascii="Arial" w:hAnsi="Arial"/>
        </w:rPr>
      </w:pPr>
      <w:r>
        <w:rPr>
          <w:rFonts w:ascii="Arial" w:hAnsi="Arial"/>
        </w:rPr>
        <w:t>T</w:t>
      </w:r>
      <w:r w:rsidR="00C05E4F" w:rsidRPr="00805164">
        <w:rPr>
          <w:rFonts w:ascii="Arial" w:hAnsi="Arial"/>
        </w:rPr>
        <w:t>o ensure that all technical and show staff employed by Wilton’s are working within the parameters set by BECTU and Equity.</w:t>
      </w:r>
    </w:p>
    <w:p w14:paraId="745E50E7" w14:textId="77777777" w:rsidR="00C05E4F" w:rsidRPr="00805164" w:rsidRDefault="00C05E4F" w:rsidP="00C05E4F">
      <w:pPr>
        <w:pStyle w:val="ListParagraph"/>
        <w:numPr>
          <w:ilvl w:val="0"/>
          <w:numId w:val="10"/>
        </w:numPr>
        <w:spacing w:after="0" w:line="240" w:lineRule="auto"/>
        <w:ind w:left="-284" w:right="-138" w:firstLine="0"/>
        <w:jc w:val="both"/>
        <w:rPr>
          <w:rFonts w:ascii="Arial" w:hAnsi="Arial"/>
        </w:rPr>
      </w:pPr>
      <w:r w:rsidRPr="00805164">
        <w:rPr>
          <w:rFonts w:ascii="Arial" w:hAnsi="Arial"/>
        </w:rPr>
        <w:t>Overseeing all members of the Technical Team as required and ensuring that all members of the Technical Team are working within their agreed hours and that the venue is staffed sufficiently in terms of health and safety.</w:t>
      </w:r>
    </w:p>
    <w:p w14:paraId="37B01DE5" w14:textId="38A6DF92" w:rsidR="00C05E4F" w:rsidRPr="00805164" w:rsidRDefault="00C05E4F" w:rsidP="00C05E4F">
      <w:pPr>
        <w:pStyle w:val="ListParagraph"/>
        <w:numPr>
          <w:ilvl w:val="0"/>
          <w:numId w:val="10"/>
        </w:numPr>
        <w:spacing w:after="0" w:line="240" w:lineRule="auto"/>
        <w:ind w:left="-284" w:right="-138" w:firstLine="0"/>
        <w:jc w:val="both"/>
        <w:rPr>
          <w:rFonts w:ascii="Arial" w:hAnsi="Arial"/>
        </w:rPr>
      </w:pPr>
      <w:r w:rsidRPr="00805164">
        <w:rPr>
          <w:rFonts w:ascii="Arial" w:hAnsi="Arial"/>
        </w:rPr>
        <w:t xml:space="preserve">The </w:t>
      </w:r>
      <w:r w:rsidR="00BB162D" w:rsidRPr="00805164">
        <w:rPr>
          <w:rFonts w:ascii="Arial" w:hAnsi="Arial"/>
        </w:rPr>
        <w:t xml:space="preserve">Head of Operations and Commercial Services </w:t>
      </w:r>
      <w:r w:rsidRPr="00805164">
        <w:rPr>
          <w:rFonts w:ascii="Arial" w:hAnsi="Arial"/>
        </w:rPr>
        <w:t>leads on</w:t>
      </w:r>
      <w:r w:rsidR="00BB162D">
        <w:rPr>
          <w:rFonts w:ascii="Arial" w:hAnsi="Arial"/>
        </w:rPr>
        <w:t xml:space="preserve"> </w:t>
      </w:r>
      <w:r w:rsidRPr="00805164">
        <w:rPr>
          <w:rFonts w:ascii="Arial" w:hAnsi="Arial"/>
        </w:rPr>
        <w:t xml:space="preserve">health and safety and safe working practices and it is the duty of the Head of Technical and Facilities to ensure that all shows, events and other technical activities comply with statutory and company health and safety regulations, procedures and inspections. The Head of Technical and Facilities will be expected to produce risk assessments for their department with the support of the </w:t>
      </w:r>
      <w:r w:rsidR="00BB162D" w:rsidRPr="00805164">
        <w:rPr>
          <w:rFonts w:ascii="Arial" w:hAnsi="Arial"/>
        </w:rPr>
        <w:t xml:space="preserve">Head of Operations and Commercial </w:t>
      </w:r>
      <w:r w:rsidR="00A604A4" w:rsidRPr="00805164">
        <w:rPr>
          <w:rFonts w:ascii="Arial" w:hAnsi="Arial"/>
        </w:rPr>
        <w:t xml:space="preserve">Services </w:t>
      </w:r>
      <w:r w:rsidRPr="00805164">
        <w:rPr>
          <w:rFonts w:ascii="Arial" w:hAnsi="Arial"/>
        </w:rPr>
        <w:t>and ensuring that Visiting Companies have provided Risk Assessments if requested</w:t>
      </w:r>
      <w:r w:rsidR="00206B2D" w:rsidRPr="00805164">
        <w:rPr>
          <w:rFonts w:ascii="Arial" w:hAnsi="Arial"/>
        </w:rPr>
        <w:t xml:space="preserve"> and these are filed. </w:t>
      </w:r>
    </w:p>
    <w:p w14:paraId="4E113DCE" w14:textId="76B36426" w:rsidR="00C05E4F" w:rsidRPr="00BB162D" w:rsidRDefault="00C05E4F" w:rsidP="00C05E4F">
      <w:pPr>
        <w:pStyle w:val="ListParagraph"/>
        <w:numPr>
          <w:ilvl w:val="0"/>
          <w:numId w:val="10"/>
        </w:numPr>
        <w:spacing w:after="0" w:line="240" w:lineRule="auto"/>
        <w:ind w:left="-284" w:right="-138" w:firstLine="0"/>
        <w:jc w:val="both"/>
        <w:rPr>
          <w:rFonts w:ascii="Arial" w:hAnsi="Arial"/>
        </w:rPr>
      </w:pPr>
      <w:r w:rsidRPr="00BB162D">
        <w:rPr>
          <w:rFonts w:ascii="Arial" w:hAnsi="Arial"/>
        </w:rPr>
        <w:lastRenderedPageBreak/>
        <w:t xml:space="preserve">Liaising with the </w:t>
      </w:r>
      <w:r w:rsidR="00885AD5" w:rsidRPr="00BB162D">
        <w:rPr>
          <w:rFonts w:ascii="Arial" w:hAnsi="Arial"/>
        </w:rPr>
        <w:t xml:space="preserve">Head of Operations and Commercial Services </w:t>
      </w:r>
      <w:r w:rsidRPr="00BB162D">
        <w:rPr>
          <w:rFonts w:ascii="Arial" w:hAnsi="Arial"/>
        </w:rPr>
        <w:t xml:space="preserve">about the day-to-day running of the various </w:t>
      </w:r>
      <w:r w:rsidR="00E67D8C">
        <w:rPr>
          <w:rFonts w:ascii="Arial" w:hAnsi="Arial"/>
        </w:rPr>
        <w:t>spaces</w:t>
      </w:r>
      <w:r w:rsidRPr="00BB162D">
        <w:rPr>
          <w:rFonts w:ascii="Arial" w:hAnsi="Arial"/>
        </w:rPr>
        <w:t xml:space="preserve"> within the building.</w:t>
      </w:r>
    </w:p>
    <w:p w14:paraId="067CD850" w14:textId="77777777" w:rsidR="00C05E4F" w:rsidRDefault="00C05E4F" w:rsidP="00C05E4F">
      <w:pPr>
        <w:pStyle w:val="ListParagraph"/>
        <w:numPr>
          <w:ilvl w:val="0"/>
          <w:numId w:val="10"/>
        </w:numPr>
        <w:spacing w:after="0" w:line="240" w:lineRule="auto"/>
        <w:ind w:left="-284" w:right="-138" w:firstLine="0"/>
        <w:jc w:val="both"/>
        <w:rPr>
          <w:rFonts w:ascii="Arial" w:hAnsi="Arial"/>
        </w:rPr>
      </w:pPr>
      <w:r>
        <w:rPr>
          <w:rFonts w:ascii="Arial" w:hAnsi="Arial"/>
        </w:rPr>
        <w:t>Scheduling, staffing and overseeing get-ins and get-outs and show running of all productions within the venue referring to the Visiting Company contracts, whilst keeping accurate records of hours worked. Deputising as the schedule demands.</w:t>
      </w:r>
    </w:p>
    <w:p w14:paraId="092FC260" w14:textId="2E499DBB" w:rsidR="00C05E4F" w:rsidRDefault="00C05E4F" w:rsidP="00C05E4F">
      <w:pPr>
        <w:pStyle w:val="ListParagraph"/>
        <w:numPr>
          <w:ilvl w:val="0"/>
          <w:numId w:val="10"/>
        </w:numPr>
        <w:spacing w:after="0" w:line="240" w:lineRule="auto"/>
        <w:ind w:left="-284" w:right="-138" w:firstLine="0"/>
        <w:jc w:val="both"/>
        <w:rPr>
          <w:rFonts w:ascii="Arial" w:hAnsi="Arial"/>
        </w:rPr>
      </w:pPr>
      <w:r>
        <w:rPr>
          <w:rFonts w:ascii="Arial" w:hAnsi="Arial"/>
        </w:rPr>
        <w:t xml:space="preserve">Ensuring that the Technical </w:t>
      </w:r>
      <w:r w:rsidR="00BB162D">
        <w:rPr>
          <w:rFonts w:ascii="Arial" w:hAnsi="Arial"/>
        </w:rPr>
        <w:t>Team</w:t>
      </w:r>
      <w:r>
        <w:rPr>
          <w:rFonts w:ascii="Arial" w:hAnsi="Arial"/>
        </w:rPr>
        <w:t xml:space="preserve"> has an available and skilled pool of freelance technicians, updated in the technical contacts file, at all times.</w:t>
      </w:r>
    </w:p>
    <w:p w14:paraId="0B5B42DD" w14:textId="53EB5F71" w:rsidR="00C05E4F" w:rsidRPr="00C05E4F" w:rsidRDefault="00BB162D" w:rsidP="00C05E4F">
      <w:pPr>
        <w:pStyle w:val="ListParagraph"/>
        <w:numPr>
          <w:ilvl w:val="0"/>
          <w:numId w:val="10"/>
        </w:numPr>
        <w:spacing w:after="0" w:line="240" w:lineRule="auto"/>
        <w:ind w:left="-284" w:right="-138" w:firstLine="0"/>
        <w:jc w:val="both"/>
        <w:rPr>
          <w:rFonts w:ascii="Arial" w:hAnsi="Arial"/>
        </w:rPr>
      </w:pPr>
      <w:r>
        <w:rPr>
          <w:rFonts w:ascii="Arial" w:hAnsi="Arial"/>
        </w:rPr>
        <w:t>Liaising</w:t>
      </w:r>
      <w:r w:rsidR="00C05E4F">
        <w:rPr>
          <w:rFonts w:ascii="Arial" w:hAnsi="Arial"/>
        </w:rPr>
        <w:t xml:space="preserve"> with Visiting Companies’ production managers to ensure the feasibility of production designs with regards to any allocated budget, staffing levels and venue restraints.</w:t>
      </w:r>
    </w:p>
    <w:p w14:paraId="4720CED5" w14:textId="03262690" w:rsidR="00C05E4F" w:rsidRPr="00A82A0D" w:rsidRDefault="00BB162D" w:rsidP="00C05E4F">
      <w:pPr>
        <w:pStyle w:val="ListParagraph"/>
        <w:numPr>
          <w:ilvl w:val="0"/>
          <w:numId w:val="10"/>
        </w:numPr>
        <w:spacing w:after="0" w:line="240" w:lineRule="auto"/>
        <w:ind w:left="-284" w:right="-138" w:firstLine="0"/>
        <w:jc w:val="both"/>
        <w:rPr>
          <w:rFonts w:ascii="Arial" w:hAnsi="Arial"/>
        </w:rPr>
      </w:pPr>
      <w:r>
        <w:rPr>
          <w:rFonts w:ascii="Arial" w:hAnsi="Arial"/>
        </w:rPr>
        <w:t>Ensuring</w:t>
      </w:r>
      <w:r w:rsidR="00C05E4F">
        <w:rPr>
          <w:rFonts w:ascii="Arial" w:hAnsi="Arial"/>
        </w:rPr>
        <w:t xml:space="preserve"> the co-ordination of all technical aspects of productions.</w:t>
      </w:r>
    </w:p>
    <w:p w14:paraId="63C7757F" w14:textId="77777777" w:rsidR="00C05E4F" w:rsidRDefault="00C05E4F" w:rsidP="00C05E4F">
      <w:pPr>
        <w:pStyle w:val="ListParagraph"/>
        <w:numPr>
          <w:ilvl w:val="0"/>
          <w:numId w:val="10"/>
        </w:numPr>
        <w:spacing w:after="0" w:line="240" w:lineRule="auto"/>
        <w:ind w:left="-284" w:right="-138" w:firstLine="0"/>
        <w:jc w:val="both"/>
        <w:rPr>
          <w:rFonts w:ascii="Arial" w:hAnsi="Arial"/>
        </w:rPr>
      </w:pPr>
      <w:r>
        <w:rPr>
          <w:rFonts w:ascii="Arial" w:hAnsi="Arial"/>
        </w:rPr>
        <w:t>Overseeing incoming Visiting Companies and ensuring that they are fully inducted into the building and aware of Wilton’s safe working practices. The Head of Technical and Facilities is responsible for ensuring that anyone working at Wilton’s in a technical capacity is working in accordance with the HS policy.</w:t>
      </w:r>
    </w:p>
    <w:p w14:paraId="15B89C07" w14:textId="77777777" w:rsidR="00C05E4F" w:rsidRDefault="00C05E4F" w:rsidP="00C05E4F">
      <w:pPr>
        <w:pStyle w:val="ListParagraph"/>
        <w:numPr>
          <w:ilvl w:val="0"/>
          <w:numId w:val="10"/>
        </w:numPr>
        <w:spacing w:after="0" w:line="240" w:lineRule="auto"/>
        <w:ind w:left="-284" w:right="-138" w:firstLine="0"/>
        <w:jc w:val="both"/>
        <w:rPr>
          <w:rFonts w:ascii="Arial" w:hAnsi="Arial"/>
        </w:rPr>
      </w:pPr>
      <w:r>
        <w:rPr>
          <w:rFonts w:ascii="Arial" w:hAnsi="Arial"/>
        </w:rPr>
        <w:t>To programme and operate lighting and sound desks as and when required, with regard to the schedule.</w:t>
      </w:r>
    </w:p>
    <w:p w14:paraId="3A37249F" w14:textId="77777777" w:rsidR="00C05E4F" w:rsidRDefault="00C05E4F" w:rsidP="00C05E4F">
      <w:pPr>
        <w:pStyle w:val="ListParagraph"/>
        <w:numPr>
          <w:ilvl w:val="0"/>
          <w:numId w:val="10"/>
        </w:numPr>
        <w:spacing w:after="0" w:line="240" w:lineRule="auto"/>
        <w:ind w:left="-284" w:right="-138" w:firstLine="0"/>
        <w:jc w:val="both"/>
        <w:rPr>
          <w:rFonts w:ascii="Arial" w:hAnsi="Arial"/>
        </w:rPr>
      </w:pPr>
      <w:r>
        <w:rPr>
          <w:rFonts w:ascii="Arial" w:hAnsi="Arial"/>
        </w:rPr>
        <w:t>Working on all technical aspects as required by Wilton’s, providing support for productions and other events and operating shows when necessary.</w:t>
      </w:r>
    </w:p>
    <w:p w14:paraId="1EF25A63" w14:textId="62DC36A0" w:rsidR="00C05E4F" w:rsidRPr="00C05E4F" w:rsidRDefault="00C05E4F" w:rsidP="00C05E4F">
      <w:pPr>
        <w:pStyle w:val="ListParagraph"/>
        <w:numPr>
          <w:ilvl w:val="0"/>
          <w:numId w:val="10"/>
        </w:numPr>
        <w:spacing w:after="0" w:line="240" w:lineRule="auto"/>
        <w:ind w:left="-284" w:right="-138" w:firstLine="0"/>
        <w:jc w:val="both"/>
        <w:rPr>
          <w:rFonts w:ascii="Arial" w:hAnsi="Arial"/>
        </w:rPr>
      </w:pPr>
      <w:r>
        <w:rPr>
          <w:rFonts w:ascii="Arial" w:hAnsi="Arial"/>
        </w:rPr>
        <w:t>Overseeing all rigging activities and ensuring they are carried out in a suitable manner.</w:t>
      </w:r>
    </w:p>
    <w:p w14:paraId="52823811" w14:textId="0D223243" w:rsidR="00C05E4F" w:rsidRPr="00805164" w:rsidRDefault="0054663B" w:rsidP="00C05E4F">
      <w:pPr>
        <w:pStyle w:val="ListParagraph"/>
        <w:numPr>
          <w:ilvl w:val="0"/>
          <w:numId w:val="10"/>
        </w:numPr>
        <w:spacing w:after="0" w:line="240" w:lineRule="auto"/>
        <w:ind w:left="-284" w:right="-138" w:firstLine="0"/>
        <w:jc w:val="both"/>
        <w:rPr>
          <w:rFonts w:ascii="Arial" w:hAnsi="Arial"/>
        </w:rPr>
      </w:pPr>
      <w:r>
        <w:rPr>
          <w:rFonts w:ascii="Arial" w:hAnsi="Arial"/>
        </w:rPr>
        <w:t>Arranging for</w:t>
      </w:r>
      <w:r w:rsidR="00C05E4F" w:rsidRPr="00805164">
        <w:rPr>
          <w:rFonts w:ascii="Arial" w:hAnsi="Arial"/>
        </w:rPr>
        <w:t xml:space="preserve"> the storage and/or skipping of sets at the end of a production and where necessary liaising with management to recharge </w:t>
      </w:r>
      <w:r w:rsidR="002341A1">
        <w:rPr>
          <w:rFonts w:ascii="Arial" w:hAnsi="Arial"/>
        </w:rPr>
        <w:t>V</w:t>
      </w:r>
      <w:r w:rsidR="00C05E4F" w:rsidRPr="00805164">
        <w:rPr>
          <w:rFonts w:ascii="Arial" w:hAnsi="Arial"/>
        </w:rPr>
        <w:t xml:space="preserve">isiting </w:t>
      </w:r>
      <w:r w:rsidR="002341A1">
        <w:rPr>
          <w:rFonts w:ascii="Arial" w:hAnsi="Arial"/>
        </w:rPr>
        <w:t>C</w:t>
      </w:r>
      <w:r w:rsidR="00C05E4F" w:rsidRPr="00805164">
        <w:rPr>
          <w:rFonts w:ascii="Arial" w:hAnsi="Arial"/>
        </w:rPr>
        <w:t xml:space="preserve">ompanies. To have knowledge of </w:t>
      </w:r>
      <w:r w:rsidR="002341A1">
        <w:rPr>
          <w:rFonts w:ascii="Arial" w:hAnsi="Arial"/>
        </w:rPr>
        <w:t>potential</w:t>
      </w:r>
      <w:r w:rsidR="00C05E4F" w:rsidRPr="00805164">
        <w:rPr>
          <w:rFonts w:ascii="Arial" w:hAnsi="Arial"/>
        </w:rPr>
        <w:t xml:space="preserve"> off-site storage.</w:t>
      </w:r>
    </w:p>
    <w:p w14:paraId="38349E2C" w14:textId="77777777" w:rsidR="00BB162D" w:rsidRDefault="00C05E4F" w:rsidP="00C05E4F">
      <w:pPr>
        <w:pStyle w:val="ListParagraph"/>
        <w:numPr>
          <w:ilvl w:val="0"/>
          <w:numId w:val="10"/>
        </w:numPr>
        <w:spacing w:after="0" w:line="240" w:lineRule="auto"/>
        <w:ind w:left="-284" w:right="-138" w:firstLine="0"/>
        <w:jc w:val="both"/>
        <w:rPr>
          <w:rFonts w:ascii="Arial" w:hAnsi="Arial"/>
        </w:rPr>
      </w:pPr>
      <w:r w:rsidRPr="00805164">
        <w:rPr>
          <w:rFonts w:ascii="Arial" w:hAnsi="Arial"/>
        </w:rPr>
        <w:t xml:space="preserve">Under the direction of the </w:t>
      </w:r>
      <w:r w:rsidR="00BB162D" w:rsidRPr="00805164">
        <w:rPr>
          <w:rFonts w:ascii="Arial" w:hAnsi="Arial"/>
        </w:rPr>
        <w:t xml:space="preserve">Head of Operations and Commercial Services </w:t>
      </w:r>
      <w:r w:rsidRPr="00805164">
        <w:rPr>
          <w:rFonts w:ascii="Arial" w:hAnsi="Arial"/>
        </w:rPr>
        <w:t>adhering to the Wilton’s Production Budget, ensuring that all work is undertaken in as cost</w:t>
      </w:r>
      <w:r w:rsidR="007A07CA" w:rsidRPr="00805164">
        <w:rPr>
          <w:rFonts w:ascii="Arial" w:hAnsi="Arial"/>
        </w:rPr>
        <w:t>-</w:t>
      </w:r>
      <w:r w:rsidRPr="00805164">
        <w:rPr>
          <w:rFonts w:ascii="Arial" w:hAnsi="Arial"/>
        </w:rPr>
        <w:t xml:space="preserve">effective way as possible. </w:t>
      </w:r>
      <w:r w:rsidR="00BB162D">
        <w:rPr>
          <w:rFonts w:ascii="Arial" w:hAnsi="Arial"/>
        </w:rPr>
        <w:t>T</w:t>
      </w:r>
      <w:r w:rsidRPr="00805164">
        <w:rPr>
          <w:rFonts w:ascii="Arial" w:hAnsi="Arial"/>
        </w:rPr>
        <w:t>he Head of Technical and Facilities will be responsible for costing any necessary technical kit, replacement kit, maintenance needs and for helping to reforecast the Production Budget</w:t>
      </w:r>
      <w:r w:rsidR="00BB162D">
        <w:rPr>
          <w:rFonts w:ascii="Arial" w:hAnsi="Arial"/>
        </w:rPr>
        <w:t xml:space="preserve"> when necessary</w:t>
      </w:r>
      <w:r w:rsidRPr="00805164">
        <w:rPr>
          <w:rFonts w:ascii="Arial" w:hAnsi="Arial"/>
        </w:rPr>
        <w:t>.</w:t>
      </w:r>
      <w:r w:rsidR="00BB162D">
        <w:rPr>
          <w:rFonts w:ascii="Arial" w:hAnsi="Arial"/>
        </w:rPr>
        <w:t xml:space="preserve"> </w:t>
      </w:r>
      <w:r w:rsidR="00206B2D" w:rsidRPr="00805164">
        <w:rPr>
          <w:rFonts w:ascii="Arial" w:hAnsi="Arial"/>
        </w:rPr>
        <w:t xml:space="preserve"> </w:t>
      </w:r>
    </w:p>
    <w:p w14:paraId="6FE60884" w14:textId="2403933F" w:rsidR="00C05E4F" w:rsidRPr="00805164" w:rsidRDefault="00206B2D" w:rsidP="00C05E4F">
      <w:pPr>
        <w:pStyle w:val="ListParagraph"/>
        <w:numPr>
          <w:ilvl w:val="0"/>
          <w:numId w:val="10"/>
        </w:numPr>
        <w:spacing w:after="0" w:line="240" w:lineRule="auto"/>
        <w:ind w:left="-284" w:right="-138" w:firstLine="0"/>
        <w:jc w:val="both"/>
        <w:rPr>
          <w:rFonts w:ascii="Arial" w:hAnsi="Arial"/>
        </w:rPr>
      </w:pPr>
      <w:r w:rsidRPr="00805164">
        <w:rPr>
          <w:rFonts w:ascii="Arial" w:hAnsi="Arial"/>
        </w:rPr>
        <w:t xml:space="preserve">The Head of Technical and Facilities will be responsible for coding invoices and tracking spends across the production budgets. </w:t>
      </w:r>
    </w:p>
    <w:p w14:paraId="76EB716B" w14:textId="77777777" w:rsidR="00C05E4F" w:rsidRPr="00805164" w:rsidRDefault="00C05E4F" w:rsidP="00C05E4F">
      <w:pPr>
        <w:pStyle w:val="ListParagraph"/>
        <w:numPr>
          <w:ilvl w:val="0"/>
          <w:numId w:val="10"/>
        </w:numPr>
        <w:spacing w:after="0" w:line="240" w:lineRule="auto"/>
        <w:ind w:left="-284" w:right="-138" w:firstLine="0"/>
        <w:jc w:val="both"/>
        <w:rPr>
          <w:rFonts w:ascii="Arial" w:hAnsi="Arial"/>
        </w:rPr>
      </w:pPr>
      <w:r w:rsidRPr="00805164">
        <w:rPr>
          <w:rFonts w:ascii="Arial" w:hAnsi="Arial"/>
        </w:rPr>
        <w:t>Organising any hires of technical equipment, as required by Wilton’s or visiting companies, within the agreed budget.</w:t>
      </w:r>
    </w:p>
    <w:p w14:paraId="442C495F" w14:textId="77777777" w:rsidR="00C05E4F" w:rsidRPr="00805164" w:rsidRDefault="00C05E4F" w:rsidP="00C05E4F">
      <w:pPr>
        <w:pStyle w:val="ListParagraph"/>
        <w:numPr>
          <w:ilvl w:val="0"/>
          <w:numId w:val="10"/>
        </w:numPr>
        <w:spacing w:after="0" w:line="240" w:lineRule="auto"/>
        <w:ind w:left="-284" w:right="-138" w:firstLine="0"/>
        <w:jc w:val="both"/>
        <w:rPr>
          <w:rFonts w:ascii="Arial" w:hAnsi="Arial"/>
        </w:rPr>
      </w:pPr>
      <w:r w:rsidRPr="00805164">
        <w:rPr>
          <w:rFonts w:ascii="Arial" w:hAnsi="Arial"/>
        </w:rPr>
        <w:t xml:space="preserve">Organising the on-going maintenance of all technical areas and providing accurate and competitive costings when required. </w:t>
      </w:r>
    </w:p>
    <w:p w14:paraId="283BC4BE" w14:textId="77777777" w:rsidR="00C05E4F" w:rsidRPr="00805164" w:rsidRDefault="00C05E4F" w:rsidP="00C05E4F">
      <w:pPr>
        <w:pStyle w:val="ListParagraph"/>
        <w:numPr>
          <w:ilvl w:val="0"/>
          <w:numId w:val="10"/>
        </w:numPr>
        <w:spacing w:after="0" w:line="240" w:lineRule="auto"/>
        <w:ind w:left="-284" w:right="-138" w:firstLine="0"/>
        <w:jc w:val="both"/>
        <w:rPr>
          <w:rFonts w:ascii="Arial" w:hAnsi="Arial"/>
        </w:rPr>
      </w:pPr>
      <w:r w:rsidRPr="00805164">
        <w:rPr>
          <w:rFonts w:ascii="Arial" w:hAnsi="Arial"/>
        </w:rPr>
        <w:t xml:space="preserve">To ensure that adequate stocks of technical consumables are maintained. </w:t>
      </w:r>
    </w:p>
    <w:p w14:paraId="08E498AD" w14:textId="09657C4F" w:rsidR="00C05E4F" w:rsidRPr="00805164" w:rsidRDefault="00C05E4F" w:rsidP="00C05E4F">
      <w:pPr>
        <w:pStyle w:val="ListParagraph"/>
        <w:numPr>
          <w:ilvl w:val="0"/>
          <w:numId w:val="10"/>
        </w:numPr>
        <w:spacing w:after="0" w:line="240" w:lineRule="auto"/>
        <w:ind w:left="-284" w:right="-138" w:firstLine="0"/>
        <w:jc w:val="both"/>
        <w:rPr>
          <w:rFonts w:ascii="Arial" w:hAnsi="Arial"/>
        </w:rPr>
      </w:pPr>
      <w:r w:rsidRPr="00805164">
        <w:rPr>
          <w:rFonts w:ascii="Arial" w:hAnsi="Arial"/>
        </w:rPr>
        <w:t xml:space="preserve">Working with the </w:t>
      </w:r>
      <w:r w:rsidR="00966775" w:rsidRPr="00805164">
        <w:rPr>
          <w:rFonts w:ascii="Arial" w:hAnsi="Arial"/>
        </w:rPr>
        <w:t xml:space="preserve">Head of Operations and Commercial Services </w:t>
      </w:r>
      <w:r w:rsidRPr="00805164">
        <w:rPr>
          <w:rFonts w:ascii="Arial" w:hAnsi="Arial"/>
        </w:rPr>
        <w:t>to ensure that all commercial events, including films, weddings and commercial hires, are staffed and equipped technically as agreed in their contract.</w:t>
      </w:r>
    </w:p>
    <w:p w14:paraId="5A3049DC" w14:textId="5B15EF87" w:rsidR="00C05E4F" w:rsidRPr="00805164" w:rsidRDefault="00C05E4F" w:rsidP="00C05E4F">
      <w:pPr>
        <w:pStyle w:val="ListParagraph"/>
        <w:numPr>
          <w:ilvl w:val="0"/>
          <w:numId w:val="10"/>
        </w:numPr>
        <w:spacing w:after="0" w:line="240" w:lineRule="auto"/>
        <w:ind w:left="-284" w:right="-138" w:firstLine="0"/>
        <w:jc w:val="both"/>
        <w:rPr>
          <w:rFonts w:ascii="Arial" w:hAnsi="Arial"/>
        </w:rPr>
      </w:pPr>
      <w:r w:rsidRPr="00805164">
        <w:rPr>
          <w:rFonts w:ascii="Arial" w:hAnsi="Arial"/>
        </w:rPr>
        <w:t xml:space="preserve">To ensure that all seating layouts adhere to regulations and plans, as </w:t>
      </w:r>
      <w:r w:rsidR="00BB162D">
        <w:rPr>
          <w:rFonts w:ascii="Arial" w:hAnsi="Arial"/>
        </w:rPr>
        <w:t>agreed with the</w:t>
      </w:r>
      <w:r w:rsidRPr="00805164">
        <w:rPr>
          <w:rFonts w:ascii="Arial" w:hAnsi="Arial"/>
        </w:rPr>
        <w:t xml:space="preserve"> </w:t>
      </w:r>
      <w:r w:rsidR="00BB162D" w:rsidRPr="00805164">
        <w:rPr>
          <w:rFonts w:ascii="Arial" w:hAnsi="Arial"/>
        </w:rPr>
        <w:t>Head of Operations and Commercial Services</w:t>
      </w:r>
      <w:r w:rsidRPr="00805164">
        <w:rPr>
          <w:rFonts w:ascii="Arial" w:hAnsi="Arial"/>
        </w:rPr>
        <w:t>.</w:t>
      </w:r>
    </w:p>
    <w:p w14:paraId="36697414" w14:textId="38F264B6" w:rsidR="00C05E4F" w:rsidRDefault="00C05E4F" w:rsidP="00C05E4F">
      <w:pPr>
        <w:pStyle w:val="ListParagraph"/>
        <w:numPr>
          <w:ilvl w:val="0"/>
          <w:numId w:val="10"/>
        </w:numPr>
        <w:spacing w:after="0" w:line="240" w:lineRule="auto"/>
        <w:ind w:left="-284" w:right="-138" w:firstLine="0"/>
        <w:jc w:val="both"/>
        <w:rPr>
          <w:rFonts w:ascii="Arial" w:hAnsi="Arial"/>
        </w:rPr>
      </w:pPr>
      <w:r w:rsidRPr="00805164">
        <w:rPr>
          <w:rFonts w:ascii="Arial" w:hAnsi="Arial"/>
        </w:rPr>
        <w:t xml:space="preserve">To liaise with the </w:t>
      </w:r>
      <w:r w:rsidR="00966775" w:rsidRPr="00805164">
        <w:rPr>
          <w:rFonts w:ascii="Arial" w:hAnsi="Arial"/>
        </w:rPr>
        <w:t xml:space="preserve">Head of Operations and Commercial Services </w:t>
      </w:r>
      <w:r w:rsidRPr="00805164">
        <w:rPr>
          <w:rFonts w:ascii="Arial" w:hAnsi="Arial"/>
        </w:rPr>
        <w:t>on operational</w:t>
      </w:r>
      <w:r>
        <w:rPr>
          <w:rFonts w:ascii="Arial" w:hAnsi="Arial"/>
        </w:rPr>
        <w:t xml:space="preserve"> matters as required. </w:t>
      </w:r>
    </w:p>
    <w:p w14:paraId="698FC572" w14:textId="77777777" w:rsidR="00C05E4F" w:rsidRDefault="00C05E4F" w:rsidP="00C05E4F">
      <w:pPr>
        <w:pStyle w:val="ListParagraph"/>
        <w:numPr>
          <w:ilvl w:val="0"/>
          <w:numId w:val="10"/>
        </w:numPr>
        <w:spacing w:after="0" w:line="240" w:lineRule="auto"/>
        <w:ind w:left="-284" w:right="-138" w:firstLine="0"/>
        <w:jc w:val="both"/>
        <w:rPr>
          <w:rFonts w:ascii="Arial" w:hAnsi="Arial"/>
        </w:rPr>
      </w:pPr>
      <w:r>
        <w:rPr>
          <w:rFonts w:ascii="Arial" w:hAnsi="Arial"/>
        </w:rPr>
        <w:t xml:space="preserve">To attend weekly meetings to discuss scheduling, staffing needs and future productions. </w:t>
      </w:r>
    </w:p>
    <w:p w14:paraId="6880C6BF" w14:textId="77777777" w:rsidR="00C05E4F" w:rsidRDefault="00C05E4F" w:rsidP="00C05E4F">
      <w:pPr>
        <w:pStyle w:val="ListParagraph"/>
        <w:numPr>
          <w:ilvl w:val="0"/>
          <w:numId w:val="10"/>
        </w:numPr>
        <w:spacing w:after="0" w:line="240" w:lineRule="auto"/>
        <w:ind w:left="-284" w:right="-138" w:firstLine="0"/>
        <w:jc w:val="both"/>
        <w:rPr>
          <w:rFonts w:ascii="Arial" w:hAnsi="Arial"/>
        </w:rPr>
      </w:pPr>
      <w:r>
        <w:rPr>
          <w:rFonts w:ascii="Arial" w:hAnsi="Arial"/>
        </w:rPr>
        <w:t>Representing Wilton’s at external industry events as required.</w:t>
      </w:r>
    </w:p>
    <w:p w14:paraId="7F903240" w14:textId="77777777" w:rsidR="00C05E4F" w:rsidRDefault="00C05E4F" w:rsidP="00C05E4F">
      <w:pPr>
        <w:pStyle w:val="ListParagraph"/>
        <w:numPr>
          <w:ilvl w:val="0"/>
          <w:numId w:val="10"/>
        </w:numPr>
        <w:spacing w:after="0" w:line="240" w:lineRule="auto"/>
        <w:ind w:left="-284" w:right="-138" w:firstLine="0"/>
        <w:jc w:val="both"/>
        <w:rPr>
          <w:rFonts w:ascii="Arial" w:hAnsi="Arial"/>
        </w:rPr>
      </w:pPr>
      <w:r>
        <w:rPr>
          <w:rFonts w:ascii="Arial" w:hAnsi="Arial"/>
        </w:rPr>
        <w:t>Developing and maintaining relationships with other producing and receiving venues to ensure that Wilton’s continues to deliver the highest standard of excellence.</w:t>
      </w:r>
    </w:p>
    <w:p w14:paraId="356BAD15" w14:textId="77777777" w:rsidR="00C05E4F" w:rsidRDefault="00C05E4F" w:rsidP="00C05E4F">
      <w:pPr>
        <w:pStyle w:val="ListParagraph"/>
        <w:numPr>
          <w:ilvl w:val="0"/>
          <w:numId w:val="10"/>
        </w:numPr>
        <w:spacing w:after="0" w:line="240" w:lineRule="auto"/>
        <w:ind w:left="-284" w:right="-138" w:firstLine="0"/>
        <w:jc w:val="both"/>
        <w:rPr>
          <w:rFonts w:ascii="Arial" w:hAnsi="Arial"/>
        </w:rPr>
      </w:pPr>
      <w:r>
        <w:rPr>
          <w:rFonts w:ascii="Arial" w:hAnsi="Arial"/>
        </w:rPr>
        <w:t xml:space="preserve">To provide technical maintenance to any departments as they require it and other work as appropriate. </w:t>
      </w:r>
    </w:p>
    <w:p w14:paraId="50ADC08D" w14:textId="77777777" w:rsidR="00C05E4F" w:rsidRPr="001E61D1" w:rsidRDefault="00C05E4F" w:rsidP="00C05E4F">
      <w:pPr>
        <w:pStyle w:val="ListParagraph"/>
        <w:numPr>
          <w:ilvl w:val="0"/>
          <w:numId w:val="10"/>
        </w:numPr>
        <w:spacing w:after="0" w:line="240" w:lineRule="auto"/>
        <w:ind w:left="-284" w:right="-138" w:firstLine="0"/>
        <w:jc w:val="both"/>
        <w:rPr>
          <w:rFonts w:ascii="Arial" w:hAnsi="Arial"/>
        </w:rPr>
      </w:pPr>
      <w:r>
        <w:rPr>
          <w:rFonts w:ascii="Arial" w:hAnsi="Arial"/>
        </w:rPr>
        <w:t>To carry out other technical roles as required.</w:t>
      </w:r>
    </w:p>
    <w:p w14:paraId="34C0D43D" w14:textId="77777777" w:rsidR="00C05E4F" w:rsidRDefault="00C05E4F" w:rsidP="00C05E4F">
      <w:pPr>
        <w:ind w:left="-284" w:right="-138"/>
        <w:rPr>
          <w:rFonts w:ascii="Arial" w:hAnsi="Arial" w:cs="Arial"/>
          <w:bCs/>
          <w:sz w:val="22"/>
          <w:szCs w:val="22"/>
        </w:rPr>
      </w:pPr>
    </w:p>
    <w:p w14:paraId="649AFB07" w14:textId="77777777" w:rsidR="00C05E4F" w:rsidRPr="00BB162D" w:rsidRDefault="00C05E4F" w:rsidP="00C05E4F">
      <w:pPr>
        <w:ind w:left="-284" w:right="-138"/>
        <w:rPr>
          <w:rFonts w:ascii="Arial" w:hAnsi="Arial" w:cs="Arial"/>
          <w:b/>
          <w:sz w:val="22"/>
          <w:szCs w:val="22"/>
        </w:rPr>
      </w:pPr>
      <w:r w:rsidRPr="00BB162D">
        <w:rPr>
          <w:rFonts w:ascii="Arial" w:hAnsi="Arial" w:cs="Arial"/>
          <w:b/>
          <w:sz w:val="22"/>
          <w:szCs w:val="22"/>
        </w:rPr>
        <w:t>Building and Facility Management</w:t>
      </w:r>
    </w:p>
    <w:p w14:paraId="289D37B3" w14:textId="48662240" w:rsidR="00C05E4F" w:rsidRPr="00BB162D" w:rsidRDefault="00C05E4F" w:rsidP="00C05E4F">
      <w:pPr>
        <w:numPr>
          <w:ilvl w:val="0"/>
          <w:numId w:val="11"/>
        </w:numPr>
        <w:tabs>
          <w:tab w:val="clear" w:pos="720"/>
          <w:tab w:val="num" w:pos="0"/>
        </w:tabs>
        <w:overflowPunct w:val="0"/>
        <w:autoSpaceDE w:val="0"/>
        <w:autoSpaceDN w:val="0"/>
        <w:adjustRightInd w:val="0"/>
        <w:ind w:left="-284" w:right="-138" w:firstLine="0"/>
        <w:jc w:val="both"/>
        <w:textAlignment w:val="baseline"/>
        <w:rPr>
          <w:rFonts w:ascii="Arial" w:hAnsi="Arial" w:cs="Arial"/>
          <w:sz w:val="22"/>
          <w:szCs w:val="22"/>
        </w:rPr>
      </w:pPr>
      <w:r w:rsidRPr="00BB162D">
        <w:rPr>
          <w:rFonts w:ascii="Arial" w:hAnsi="Arial" w:cs="Arial"/>
          <w:sz w:val="22"/>
          <w:szCs w:val="22"/>
        </w:rPr>
        <w:t xml:space="preserve">To </w:t>
      </w:r>
      <w:r w:rsidR="00BB162D" w:rsidRPr="00BB162D">
        <w:rPr>
          <w:rFonts w:ascii="Arial" w:hAnsi="Arial" w:cs="Arial"/>
          <w:sz w:val="22"/>
          <w:szCs w:val="22"/>
        </w:rPr>
        <w:t>oversee the Facilities Manager who is</w:t>
      </w:r>
      <w:r w:rsidRPr="00BB162D">
        <w:rPr>
          <w:rFonts w:ascii="Arial" w:hAnsi="Arial" w:cs="Arial"/>
          <w:sz w:val="22"/>
          <w:szCs w:val="22"/>
        </w:rPr>
        <w:t xml:space="preserve"> responsible for ensuring that the building’s plant and equipment are properly maintained by completing weekly, monthly and biannual visual inspections. This will include </w:t>
      </w:r>
      <w:r w:rsidR="00BB162D">
        <w:rPr>
          <w:rFonts w:ascii="Arial" w:hAnsi="Arial" w:cs="Arial"/>
          <w:sz w:val="22"/>
          <w:szCs w:val="22"/>
        </w:rPr>
        <w:t xml:space="preserve">overseeing the Facilities Manager in </w:t>
      </w:r>
      <w:r w:rsidRPr="00BB162D">
        <w:rPr>
          <w:rFonts w:ascii="Arial" w:hAnsi="Arial" w:cs="Arial"/>
          <w:sz w:val="22"/>
          <w:szCs w:val="22"/>
        </w:rPr>
        <w:t xml:space="preserve">the implementation, managing and monitoring of </w:t>
      </w:r>
      <w:r w:rsidR="00BB162D">
        <w:rPr>
          <w:rFonts w:ascii="Arial" w:hAnsi="Arial" w:cs="Arial"/>
          <w:sz w:val="22"/>
          <w:szCs w:val="22"/>
        </w:rPr>
        <w:t xml:space="preserve">all </w:t>
      </w:r>
      <w:r w:rsidRPr="00BB162D">
        <w:rPr>
          <w:rFonts w:ascii="Arial" w:hAnsi="Arial" w:cs="Arial"/>
          <w:sz w:val="22"/>
          <w:szCs w:val="22"/>
        </w:rPr>
        <w:t>service contracts</w:t>
      </w:r>
      <w:r w:rsidR="00BB162D">
        <w:rPr>
          <w:rFonts w:ascii="Arial" w:hAnsi="Arial" w:cs="Arial"/>
          <w:sz w:val="22"/>
          <w:szCs w:val="22"/>
        </w:rPr>
        <w:t>.</w:t>
      </w:r>
    </w:p>
    <w:p w14:paraId="697156AA" w14:textId="48A27FE5" w:rsidR="00C05E4F" w:rsidRDefault="00C05E4F" w:rsidP="00C05E4F">
      <w:pPr>
        <w:numPr>
          <w:ilvl w:val="0"/>
          <w:numId w:val="11"/>
        </w:numPr>
        <w:tabs>
          <w:tab w:val="clear" w:pos="720"/>
          <w:tab w:val="left" w:pos="0"/>
        </w:tabs>
        <w:overflowPunct w:val="0"/>
        <w:autoSpaceDE w:val="0"/>
        <w:autoSpaceDN w:val="0"/>
        <w:adjustRightInd w:val="0"/>
        <w:ind w:left="-284" w:right="-138" w:firstLine="0"/>
        <w:jc w:val="both"/>
        <w:textAlignment w:val="baseline"/>
        <w:rPr>
          <w:rFonts w:ascii="Arial" w:hAnsi="Arial" w:cs="Arial"/>
          <w:sz w:val="22"/>
          <w:szCs w:val="22"/>
        </w:rPr>
      </w:pPr>
      <w:r>
        <w:rPr>
          <w:rFonts w:ascii="Arial" w:hAnsi="Arial" w:cs="Arial"/>
          <w:sz w:val="22"/>
          <w:szCs w:val="22"/>
        </w:rPr>
        <w:lastRenderedPageBreak/>
        <w:t>To ensure that</w:t>
      </w:r>
      <w:r w:rsidR="00BB162D">
        <w:rPr>
          <w:rFonts w:ascii="Arial" w:hAnsi="Arial" w:cs="Arial"/>
          <w:sz w:val="22"/>
          <w:szCs w:val="22"/>
        </w:rPr>
        <w:t xml:space="preserve"> the Facilities Manager</w:t>
      </w:r>
      <w:r>
        <w:rPr>
          <w:rFonts w:ascii="Arial" w:hAnsi="Arial" w:cs="Arial"/>
          <w:sz w:val="22"/>
          <w:szCs w:val="22"/>
        </w:rPr>
        <w:t xml:space="preserve"> </w:t>
      </w:r>
      <w:r w:rsidR="00BB162D">
        <w:rPr>
          <w:rFonts w:ascii="Arial" w:hAnsi="Arial" w:cs="Arial"/>
          <w:sz w:val="22"/>
          <w:szCs w:val="22"/>
        </w:rPr>
        <w:t>carries ou</w:t>
      </w:r>
      <w:r w:rsidR="009B4D46">
        <w:rPr>
          <w:rFonts w:ascii="Arial" w:hAnsi="Arial" w:cs="Arial"/>
          <w:sz w:val="22"/>
          <w:szCs w:val="22"/>
        </w:rPr>
        <w:t>t</w:t>
      </w:r>
      <w:r w:rsidR="00BB162D">
        <w:rPr>
          <w:rFonts w:ascii="Arial" w:hAnsi="Arial" w:cs="Arial"/>
          <w:sz w:val="22"/>
          <w:szCs w:val="22"/>
        </w:rPr>
        <w:t xml:space="preserve"> repairs to </w:t>
      </w:r>
      <w:r>
        <w:rPr>
          <w:rFonts w:ascii="Arial" w:hAnsi="Arial" w:cs="Arial"/>
          <w:sz w:val="22"/>
          <w:szCs w:val="22"/>
        </w:rPr>
        <w:t>the building as required within the agreed scope of the annual budget</w:t>
      </w:r>
      <w:r w:rsidR="00E67D8C">
        <w:rPr>
          <w:rFonts w:ascii="Arial" w:hAnsi="Arial" w:cs="Arial"/>
          <w:sz w:val="22"/>
          <w:szCs w:val="22"/>
        </w:rPr>
        <w:t xml:space="preserve"> and the restrictions of being Grade II* listed</w:t>
      </w:r>
      <w:r>
        <w:rPr>
          <w:rFonts w:ascii="Arial" w:hAnsi="Arial" w:cs="Arial"/>
          <w:sz w:val="22"/>
          <w:szCs w:val="22"/>
        </w:rPr>
        <w:t>.</w:t>
      </w:r>
    </w:p>
    <w:p w14:paraId="0B0BB140" w14:textId="5D1E60E8" w:rsidR="00206B2D" w:rsidRDefault="00206B2D" w:rsidP="00C05E4F">
      <w:pPr>
        <w:numPr>
          <w:ilvl w:val="0"/>
          <w:numId w:val="11"/>
        </w:numPr>
        <w:tabs>
          <w:tab w:val="clear" w:pos="720"/>
          <w:tab w:val="left" w:pos="0"/>
        </w:tabs>
        <w:overflowPunct w:val="0"/>
        <w:autoSpaceDE w:val="0"/>
        <w:autoSpaceDN w:val="0"/>
        <w:adjustRightInd w:val="0"/>
        <w:ind w:left="-284" w:right="-138" w:firstLine="0"/>
        <w:jc w:val="both"/>
        <w:textAlignment w:val="baseline"/>
        <w:rPr>
          <w:rFonts w:ascii="Arial" w:hAnsi="Arial" w:cs="Arial"/>
          <w:sz w:val="22"/>
          <w:szCs w:val="22"/>
        </w:rPr>
      </w:pPr>
      <w:r>
        <w:rPr>
          <w:rFonts w:ascii="Arial" w:hAnsi="Arial" w:cs="Arial"/>
          <w:sz w:val="22"/>
          <w:szCs w:val="22"/>
        </w:rPr>
        <w:t xml:space="preserve">To </w:t>
      </w:r>
      <w:r w:rsidR="00BB162D">
        <w:rPr>
          <w:rFonts w:ascii="Arial" w:hAnsi="Arial" w:cs="Arial"/>
          <w:sz w:val="22"/>
          <w:szCs w:val="22"/>
        </w:rPr>
        <w:t xml:space="preserve">ensure that the Facilities Manager </w:t>
      </w:r>
      <w:r>
        <w:rPr>
          <w:rFonts w:ascii="Arial" w:hAnsi="Arial" w:cs="Arial"/>
          <w:sz w:val="22"/>
          <w:szCs w:val="22"/>
        </w:rPr>
        <w:t>maintain</w:t>
      </w:r>
      <w:r w:rsidR="00BB162D">
        <w:rPr>
          <w:rFonts w:ascii="Arial" w:hAnsi="Arial" w:cs="Arial"/>
          <w:sz w:val="22"/>
          <w:szCs w:val="22"/>
        </w:rPr>
        <w:t>s</w:t>
      </w:r>
      <w:r>
        <w:rPr>
          <w:rFonts w:ascii="Arial" w:hAnsi="Arial" w:cs="Arial"/>
          <w:sz w:val="22"/>
          <w:szCs w:val="22"/>
        </w:rPr>
        <w:t xml:space="preserve"> a comprehensive calendar of any service contract inspection/review dates that can be accessed at all times and to upkeep a valid contact sheet for all key suppliers and service contractors including an emergency contact sheet shared with the operations dept. </w:t>
      </w:r>
    </w:p>
    <w:p w14:paraId="18EB2B11" w14:textId="77777777" w:rsidR="00C05E4F" w:rsidRDefault="00C05E4F" w:rsidP="009B1539">
      <w:pPr>
        <w:numPr>
          <w:ilvl w:val="0"/>
          <w:numId w:val="11"/>
        </w:numPr>
        <w:tabs>
          <w:tab w:val="clear" w:pos="720"/>
          <w:tab w:val="left" w:pos="0"/>
        </w:tabs>
        <w:overflowPunct w:val="0"/>
        <w:autoSpaceDE w:val="0"/>
        <w:autoSpaceDN w:val="0"/>
        <w:adjustRightInd w:val="0"/>
        <w:ind w:left="-284" w:right="-138" w:firstLine="0"/>
        <w:jc w:val="both"/>
        <w:textAlignment w:val="baseline"/>
        <w:rPr>
          <w:rFonts w:ascii="Arial" w:hAnsi="Arial" w:cs="Arial"/>
          <w:sz w:val="22"/>
          <w:szCs w:val="22"/>
        </w:rPr>
      </w:pPr>
      <w:r>
        <w:rPr>
          <w:rFonts w:ascii="Arial" w:hAnsi="Arial" w:cs="Arial"/>
          <w:sz w:val="22"/>
          <w:szCs w:val="22"/>
        </w:rPr>
        <w:t>Assist in an annual review of access requirements, HSE compliance and training needs of the building.</w:t>
      </w:r>
    </w:p>
    <w:p w14:paraId="64D7BCA8" w14:textId="1086B9F7" w:rsidR="00C05E4F" w:rsidRPr="00805164" w:rsidRDefault="009B1539" w:rsidP="009B1539">
      <w:pPr>
        <w:pStyle w:val="ListParagraph"/>
        <w:widowControl w:val="0"/>
        <w:numPr>
          <w:ilvl w:val="0"/>
          <w:numId w:val="11"/>
        </w:numPr>
        <w:tabs>
          <w:tab w:val="clear" w:pos="720"/>
          <w:tab w:val="center" w:pos="0"/>
        </w:tabs>
        <w:spacing w:after="0" w:line="240" w:lineRule="auto"/>
        <w:ind w:left="-284" w:right="-138" w:firstLine="0"/>
        <w:contextualSpacing w:val="0"/>
        <w:jc w:val="both"/>
        <w:rPr>
          <w:rFonts w:ascii="Arial" w:hAnsi="Arial" w:cs="Arial"/>
        </w:rPr>
      </w:pPr>
      <w:r>
        <w:rPr>
          <w:rFonts w:ascii="Arial" w:hAnsi="Arial" w:cs="Arial"/>
        </w:rPr>
        <w:t>Working with the Head of Operations and Commercial Services ensure that the Facilities Manager</w:t>
      </w:r>
      <w:r w:rsidR="00C05E4F" w:rsidRPr="00D668E9">
        <w:rPr>
          <w:rFonts w:ascii="Arial" w:hAnsi="Arial" w:cs="Arial"/>
        </w:rPr>
        <w:t xml:space="preserve"> </w:t>
      </w:r>
      <w:r w:rsidR="00C05E4F" w:rsidRPr="00805164">
        <w:rPr>
          <w:rFonts w:ascii="Arial" w:hAnsi="Arial" w:cs="Arial"/>
        </w:rPr>
        <w:t>maintain</w:t>
      </w:r>
      <w:r>
        <w:rPr>
          <w:rFonts w:ascii="Arial" w:hAnsi="Arial" w:cs="Arial"/>
        </w:rPr>
        <w:t>s</w:t>
      </w:r>
      <w:r w:rsidR="00C05E4F" w:rsidRPr="00805164">
        <w:rPr>
          <w:rFonts w:ascii="Arial" w:hAnsi="Arial" w:cs="Arial"/>
        </w:rPr>
        <w:t xml:space="preserve"> the fire safety of the building</w:t>
      </w:r>
      <w:r>
        <w:rPr>
          <w:rFonts w:ascii="Arial" w:hAnsi="Arial" w:cs="Arial"/>
        </w:rPr>
        <w:t xml:space="preserve">, </w:t>
      </w:r>
      <w:r w:rsidR="00C05E4F" w:rsidRPr="00805164">
        <w:rPr>
          <w:rFonts w:ascii="Arial" w:hAnsi="Arial" w:cs="Arial"/>
        </w:rPr>
        <w:t>ensur</w:t>
      </w:r>
      <w:r>
        <w:rPr>
          <w:rFonts w:ascii="Arial" w:hAnsi="Arial" w:cs="Arial"/>
        </w:rPr>
        <w:t>ing</w:t>
      </w:r>
      <w:r w:rsidR="00C05E4F" w:rsidRPr="00805164">
        <w:rPr>
          <w:rFonts w:ascii="Arial" w:hAnsi="Arial" w:cs="Arial"/>
        </w:rPr>
        <w:t xml:space="preserve"> that </w:t>
      </w:r>
      <w:r>
        <w:rPr>
          <w:rFonts w:ascii="Arial" w:hAnsi="Arial" w:cs="Arial"/>
        </w:rPr>
        <w:t xml:space="preserve">there are </w:t>
      </w:r>
      <w:r w:rsidR="00C05E4F" w:rsidRPr="00805164">
        <w:rPr>
          <w:rFonts w:ascii="Arial" w:hAnsi="Arial" w:cs="Arial"/>
        </w:rPr>
        <w:t>regular fire alarm tests, fire drills, and maintenance of fire extinguishers as well as the required fire risk</w:t>
      </w:r>
      <w:r w:rsidR="00C05E4F" w:rsidRPr="00805164">
        <w:rPr>
          <w:rFonts w:ascii="Arial" w:hAnsi="Arial" w:cs="Arial"/>
          <w:spacing w:val="-13"/>
        </w:rPr>
        <w:t xml:space="preserve"> </w:t>
      </w:r>
      <w:r w:rsidR="00C05E4F" w:rsidRPr="00805164">
        <w:rPr>
          <w:rFonts w:ascii="Arial" w:hAnsi="Arial" w:cs="Arial"/>
        </w:rPr>
        <w:t>assessments.</w:t>
      </w:r>
    </w:p>
    <w:p w14:paraId="7C45B665" w14:textId="17979330" w:rsidR="00C05E4F" w:rsidRPr="00805164" w:rsidRDefault="00C05E4F" w:rsidP="009B1539">
      <w:pPr>
        <w:pStyle w:val="ListParagraph"/>
        <w:widowControl w:val="0"/>
        <w:numPr>
          <w:ilvl w:val="0"/>
          <w:numId w:val="11"/>
        </w:numPr>
        <w:tabs>
          <w:tab w:val="clear" w:pos="720"/>
          <w:tab w:val="center" w:pos="0"/>
        </w:tabs>
        <w:spacing w:after="0" w:line="240" w:lineRule="auto"/>
        <w:ind w:left="-284" w:right="-138" w:firstLine="0"/>
        <w:contextualSpacing w:val="0"/>
        <w:jc w:val="both"/>
        <w:rPr>
          <w:rFonts w:ascii="Arial" w:hAnsi="Arial" w:cs="Arial"/>
        </w:rPr>
      </w:pPr>
      <w:r w:rsidRPr="00805164">
        <w:rPr>
          <w:rFonts w:ascii="Arial" w:hAnsi="Arial" w:cs="Arial"/>
        </w:rPr>
        <w:t>To assist with the creation and updating of risk assessments for all areas of the building and ensure that regular checks are made, to cover COSHH, Manual Handling, Electrical Safety, Slips and trips, falls</w:t>
      </w:r>
      <w:r w:rsidRPr="00805164">
        <w:rPr>
          <w:rFonts w:ascii="Arial" w:hAnsi="Arial" w:cs="Arial"/>
          <w:spacing w:val="-9"/>
        </w:rPr>
        <w:t xml:space="preserve"> </w:t>
      </w:r>
      <w:r w:rsidRPr="00805164">
        <w:rPr>
          <w:rFonts w:ascii="Arial" w:hAnsi="Arial" w:cs="Arial"/>
        </w:rPr>
        <w:t xml:space="preserve">etc. in collaboration </w:t>
      </w:r>
      <w:r w:rsidR="009B1539">
        <w:rPr>
          <w:rFonts w:ascii="Arial" w:hAnsi="Arial" w:cs="Arial"/>
        </w:rPr>
        <w:t xml:space="preserve">with the </w:t>
      </w:r>
      <w:r w:rsidR="00317569" w:rsidRPr="00805164">
        <w:rPr>
          <w:rFonts w:ascii="Arial" w:hAnsi="Arial"/>
        </w:rPr>
        <w:t>Head of Operations and Commercial Services</w:t>
      </w:r>
      <w:r w:rsidR="00317569" w:rsidRPr="00805164">
        <w:rPr>
          <w:rFonts w:ascii="Arial" w:hAnsi="Arial" w:cs="Arial"/>
        </w:rPr>
        <w:t xml:space="preserve"> </w:t>
      </w:r>
      <w:r w:rsidRPr="00805164">
        <w:rPr>
          <w:rFonts w:ascii="Arial" w:hAnsi="Arial" w:cs="Arial"/>
        </w:rPr>
        <w:t>and to keep good records of all of the above.</w:t>
      </w:r>
    </w:p>
    <w:p w14:paraId="7135479D" w14:textId="04FC052C" w:rsidR="00C05E4F" w:rsidRPr="00805164" w:rsidRDefault="00C05E4F" w:rsidP="009B1539">
      <w:pPr>
        <w:pStyle w:val="ListParagraph"/>
        <w:widowControl w:val="0"/>
        <w:numPr>
          <w:ilvl w:val="0"/>
          <w:numId w:val="11"/>
        </w:numPr>
        <w:tabs>
          <w:tab w:val="clear" w:pos="720"/>
          <w:tab w:val="num" w:pos="0"/>
        </w:tabs>
        <w:spacing w:after="0" w:line="240" w:lineRule="auto"/>
        <w:ind w:left="-284" w:right="-138" w:firstLine="0"/>
        <w:contextualSpacing w:val="0"/>
        <w:jc w:val="both"/>
        <w:rPr>
          <w:rFonts w:ascii="Arial" w:hAnsi="Arial" w:cs="Arial"/>
        </w:rPr>
      </w:pPr>
      <w:r w:rsidRPr="00805164">
        <w:rPr>
          <w:rFonts w:ascii="Arial" w:hAnsi="Arial" w:cs="Arial"/>
        </w:rPr>
        <w:t xml:space="preserve">In conjunction with the </w:t>
      </w:r>
      <w:r w:rsidR="00317569" w:rsidRPr="00805164">
        <w:rPr>
          <w:rFonts w:ascii="Arial" w:hAnsi="Arial"/>
        </w:rPr>
        <w:t xml:space="preserve">Head of Operations and Commercial Services </w:t>
      </w:r>
      <w:r w:rsidRPr="00805164">
        <w:rPr>
          <w:rFonts w:ascii="Arial" w:hAnsi="Arial" w:cs="Arial"/>
        </w:rPr>
        <w:t>to be responsible for the opening procedures, ensuring that all building checks take place each day and are recorded.</w:t>
      </w:r>
    </w:p>
    <w:p w14:paraId="10047531" w14:textId="5069599E" w:rsidR="00C05E4F" w:rsidRPr="00805164" w:rsidRDefault="00C05E4F" w:rsidP="009B1539">
      <w:pPr>
        <w:pStyle w:val="ListParagraph"/>
        <w:widowControl w:val="0"/>
        <w:numPr>
          <w:ilvl w:val="0"/>
          <w:numId w:val="11"/>
        </w:numPr>
        <w:tabs>
          <w:tab w:val="clear" w:pos="720"/>
          <w:tab w:val="num" w:pos="0"/>
        </w:tabs>
        <w:spacing w:after="0" w:line="240" w:lineRule="auto"/>
        <w:ind w:left="-284" w:right="-138" w:firstLine="0"/>
        <w:contextualSpacing w:val="0"/>
        <w:jc w:val="both"/>
        <w:rPr>
          <w:rFonts w:ascii="Arial" w:hAnsi="Arial" w:cs="Arial"/>
          <w:b/>
        </w:rPr>
      </w:pPr>
      <w:r w:rsidRPr="00805164">
        <w:rPr>
          <w:rFonts w:ascii="Arial" w:hAnsi="Arial" w:cs="Arial"/>
        </w:rPr>
        <w:t xml:space="preserve">In conjunction with the </w:t>
      </w:r>
      <w:r w:rsidR="00317569" w:rsidRPr="00805164">
        <w:rPr>
          <w:rFonts w:ascii="Arial" w:hAnsi="Arial"/>
        </w:rPr>
        <w:t>Head of Operations and Commercial Services</w:t>
      </w:r>
      <w:r w:rsidR="00317569" w:rsidRPr="00805164">
        <w:rPr>
          <w:rFonts w:ascii="Arial" w:hAnsi="Arial" w:cs="Arial"/>
        </w:rPr>
        <w:t xml:space="preserve"> </w:t>
      </w:r>
      <w:r w:rsidRPr="00805164">
        <w:rPr>
          <w:rFonts w:ascii="Arial" w:hAnsi="Arial" w:cs="Arial"/>
        </w:rPr>
        <w:t>to be responsible for locking up procedure, ensuring it is done correctly and safely.</w:t>
      </w:r>
      <w:r w:rsidRPr="00805164">
        <w:rPr>
          <w:rFonts w:ascii="Arial" w:hAnsi="Arial" w:cs="Arial"/>
          <w:b/>
        </w:rPr>
        <w:t xml:space="preserve"> </w:t>
      </w:r>
    </w:p>
    <w:p w14:paraId="1657D525" w14:textId="31F1FB90" w:rsidR="00C05E4F" w:rsidRPr="00953AF2" w:rsidRDefault="00C05E4F" w:rsidP="009B1539">
      <w:pPr>
        <w:pStyle w:val="ListParagraph"/>
        <w:numPr>
          <w:ilvl w:val="0"/>
          <w:numId w:val="11"/>
        </w:numPr>
        <w:tabs>
          <w:tab w:val="clear" w:pos="720"/>
        </w:tabs>
        <w:spacing w:after="0" w:line="240" w:lineRule="auto"/>
        <w:ind w:left="-284" w:right="-138" w:firstLine="0"/>
        <w:contextualSpacing w:val="0"/>
        <w:jc w:val="both"/>
        <w:rPr>
          <w:rFonts w:ascii="Arial" w:hAnsi="Arial" w:cs="Arial"/>
        </w:rPr>
      </w:pPr>
      <w:r w:rsidRPr="00953AF2">
        <w:rPr>
          <w:rFonts w:ascii="Arial" w:hAnsi="Arial" w:cs="Arial"/>
        </w:rPr>
        <w:t xml:space="preserve">To </w:t>
      </w:r>
      <w:r w:rsidR="009B1539">
        <w:rPr>
          <w:rFonts w:ascii="Arial" w:hAnsi="Arial" w:cs="Arial"/>
        </w:rPr>
        <w:t xml:space="preserve">ensure that the Facilities Manager </w:t>
      </w:r>
      <w:r w:rsidRPr="00953AF2">
        <w:rPr>
          <w:rFonts w:ascii="Arial" w:hAnsi="Arial" w:cs="Arial"/>
        </w:rPr>
        <w:t>manage</w:t>
      </w:r>
      <w:r w:rsidR="009B1539">
        <w:rPr>
          <w:rFonts w:ascii="Arial" w:hAnsi="Arial" w:cs="Arial"/>
        </w:rPr>
        <w:t>s</w:t>
      </w:r>
      <w:r w:rsidRPr="00953AF2">
        <w:rPr>
          <w:rFonts w:ascii="Arial" w:hAnsi="Arial" w:cs="Arial"/>
        </w:rPr>
        <w:t xml:space="preserve"> the correct use of all CCTV footage and the CCTV system, monitoring the footage when required</w:t>
      </w:r>
    </w:p>
    <w:p w14:paraId="4298B1AD" w14:textId="77777777" w:rsidR="00C05E4F" w:rsidRDefault="00C05E4F" w:rsidP="00C05E4F">
      <w:pPr>
        <w:ind w:left="-284" w:right="-138"/>
        <w:rPr>
          <w:rFonts w:ascii="Arial" w:hAnsi="Arial" w:cs="Arial"/>
          <w:bCs/>
          <w:sz w:val="22"/>
          <w:szCs w:val="22"/>
        </w:rPr>
      </w:pPr>
    </w:p>
    <w:p w14:paraId="76E50D64" w14:textId="77777777" w:rsidR="00C05E4F" w:rsidRPr="00E82CF9" w:rsidRDefault="00C05E4F" w:rsidP="00C05E4F">
      <w:pPr>
        <w:ind w:left="-284" w:right="-138"/>
        <w:rPr>
          <w:rFonts w:ascii="Arial" w:hAnsi="Arial" w:cs="Arial"/>
          <w:b/>
          <w:bCs/>
          <w:sz w:val="22"/>
          <w:szCs w:val="22"/>
        </w:rPr>
      </w:pPr>
      <w:r>
        <w:rPr>
          <w:rFonts w:ascii="Arial" w:hAnsi="Arial" w:cs="Arial"/>
          <w:b/>
          <w:bCs/>
          <w:sz w:val="22"/>
          <w:szCs w:val="22"/>
        </w:rPr>
        <w:t>GENERAL</w:t>
      </w:r>
    </w:p>
    <w:p w14:paraId="4C3FA379" w14:textId="77777777" w:rsidR="00C05E4F" w:rsidRDefault="00C05E4F" w:rsidP="00C05E4F">
      <w:pPr>
        <w:numPr>
          <w:ilvl w:val="0"/>
          <w:numId w:val="9"/>
        </w:numPr>
        <w:ind w:left="-284" w:right="-138" w:firstLine="0"/>
        <w:jc w:val="both"/>
        <w:rPr>
          <w:rFonts w:ascii="Arial" w:hAnsi="Arial" w:cs="Arial"/>
          <w:bCs/>
          <w:sz w:val="22"/>
          <w:szCs w:val="22"/>
        </w:rPr>
      </w:pPr>
      <w:r>
        <w:rPr>
          <w:rFonts w:ascii="Arial" w:hAnsi="Arial" w:cs="Arial"/>
          <w:bCs/>
          <w:sz w:val="22"/>
          <w:szCs w:val="22"/>
        </w:rPr>
        <w:t xml:space="preserve">To be a skilled theatre technician with a good knowledge of theatre lighting, sound and professional theatre production. </w:t>
      </w:r>
    </w:p>
    <w:p w14:paraId="5A0B5A2B" w14:textId="0BFB18EF" w:rsidR="00C05E4F" w:rsidRPr="00CB66E1" w:rsidRDefault="00C05E4F" w:rsidP="00CB66E1">
      <w:pPr>
        <w:numPr>
          <w:ilvl w:val="0"/>
          <w:numId w:val="9"/>
        </w:numPr>
        <w:ind w:left="-284" w:right="-138" w:firstLine="0"/>
        <w:jc w:val="both"/>
        <w:rPr>
          <w:rFonts w:ascii="Arial" w:hAnsi="Arial" w:cs="Arial"/>
          <w:bCs/>
          <w:sz w:val="22"/>
          <w:szCs w:val="22"/>
        </w:rPr>
      </w:pPr>
      <w:r>
        <w:rPr>
          <w:rFonts w:ascii="Arial" w:hAnsi="Arial" w:cs="Arial"/>
          <w:bCs/>
          <w:sz w:val="22"/>
          <w:szCs w:val="22"/>
        </w:rPr>
        <w:t xml:space="preserve">To act as a Duty Technician and/or Duty Manager as required and ensure safe evacuation of the building and secure unlock and lock up.  </w:t>
      </w:r>
    </w:p>
    <w:p w14:paraId="0D139633" w14:textId="351B72F6" w:rsidR="00C05E4F" w:rsidRPr="00CB66E1" w:rsidRDefault="00C05E4F" w:rsidP="00CB66E1">
      <w:pPr>
        <w:numPr>
          <w:ilvl w:val="0"/>
          <w:numId w:val="9"/>
        </w:numPr>
        <w:ind w:left="-284" w:right="-138" w:firstLine="0"/>
        <w:jc w:val="both"/>
        <w:rPr>
          <w:rFonts w:ascii="Arial" w:hAnsi="Arial" w:cs="Arial"/>
          <w:bCs/>
          <w:sz w:val="22"/>
          <w:szCs w:val="22"/>
        </w:rPr>
      </w:pPr>
      <w:r w:rsidRPr="00E82CF9">
        <w:rPr>
          <w:rFonts w:ascii="Arial" w:hAnsi="Arial" w:cs="Arial"/>
          <w:bCs/>
          <w:sz w:val="22"/>
          <w:szCs w:val="22"/>
        </w:rPr>
        <w:t xml:space="preserve">To hold a </w:t>
      </w:r>
      <w:r>
        <w:rPr>
          <w:rFonts w:ascii="Arial" w:hAnsi="Arial" w:cs="Arial"/>
          <w:bCs/>
          <w:sz w:val="22"/>
          <w:szCs w:val="22"/>
        </w:rPr>
        <w:t xml:space="preserve">current </w:t>
      </w:r>
      <w:r w:rsidRPr="00E82CF9">
        <w:rPr>
          <w:rFonts w:ascii="Arial" w:hAnsi="Arial" w:cs="Arial"/>
          <w:bCs/>
          <w:sz w:val="22"/>
          <w:szCs w:val="22"/>
        </w:rPr>
        <w:t xml:space="preserve">First Aid </w:t>
      </w:r>
      <w:r w:rsidR="00317569">
        <w:rPr>
          <w:rFonts w:ascii="Arial" w:hAnsi="Arial" w:cs="Arial"/>
          <w:bCs/>
          <w:sz w:val="22"/>
          <w:szCs w:val="22"/>
        </w:rPr>
        <w:t>a</w:t>
      </w:r>
      <w:r w:rsidRPr="00E82CF9">
        <w:rPr>
          <w:rFonts w:ascii="Arial" w:hAnsi="Arial" w:cs="Arial"/>
          <w:bCs/>
          <w:sz w:val="22"/>
          <w:szCs w:val="22"/>
        </w:rPr>
        <w:t xml:space="preserve">t Work certificate and </w:t>
      </w:r>
      <w:r>
        <w:rPr>
          <w:rFonts w:ascii="Arial" w:hAnsi="Arial" w:cs="Arial"/>
          <w:bCs/>
          <w:sz w:val="22"/>
          <w:szCs w:val="22"/>
        </w:rPr>
        <w:t xml:space="preserve">to be able to </w:t>
      </w:r>
      <w:r w:rsidRPr="00E82CF9">
        <w:rPr>
          <w:rFonts w:ascii="Arial" w:hAnsi="Arial" w:cs="Arial"/>
          <w:bCs/>
          <w:sz w:val="22"/>
          <w:szCs w:val="22"/>
        </w:rPr>
        <w:t>provide first aid to staff and customers as required</w:t>
      </w:r>
      <w:r>
        <w:rPr>
          <w:rFonts w:ascii="Arial" w:hAnsi="Arial" w:cs="Arial"/>
          <w:bCs/>
          <w:sz w:val="22"/>
          <w:szCs w:val="22"/>
        </w:rPr>
        <w:t>.</w:t>
      </w:r>
    </w:p>
    <w:p w14:paraId="4375E31E" w14:textId="0B6AA265" w:rsidR="00C05E4F" w:rsidRDefault="00C05E4F" w:rsidP="00C05E4F">
      <w:pPr>
        <w:numPr>
          <w:ilvl w:val="0"/>
          <w:numId w:val="9"/>
        </w:numPr>
        <w:ind w:left="-284" w:right="-138" w:firstLine="0"/>
        <w:jc w:val="both"/>
        <w:rPr>
          <w:rFonts w:ascii="Arial" w:hAnsi="Arial" w:cs="Arial"/>
          <w:bCs/>
          <w:sz w:val="22"/>
          <w:szCs w:val="22"/>
        </w:rPr>
      </w:pPr>
      <w:r>
        <w:rPr>
          <w:rFonts w:ascii="Arial" w:hAnsi="Arial" w:cs="Arial"/>
          <w:bCs/>
          <w:sz w:val="22"/>
          <w:szCs w:val="22"/>
        </w:rPr>
        <w:t>To contribute to the Health and Safety policy and relevant procedures and to implement the H&amp;S procedures to ensure that suitable and sufficient method statements, risk assessments and standard operating procedures are in place for all technical aspects or Wilton’s business.</w:t>
      </w:r>
    </w:p>
    <w:p w14:paraId="5FF2EFB6" w14:textId="4355D6EE" w:rsidR="00C05E4F" w:rsidRPr="009A01CA" w:rsidRDefault="00C05E4F" w:rsidP="00C05E4F">
      <w:pPr>
        <w:pStyle w:val="ListParagraph"/>
        <w:widowControl w:val="0"/>
        <w:numPr>
          <w:ilvl w:val="0"/>
          <w:numId w:val="9"/>
        </w:numPr>
        <w:spacing w:after="0" w:line="240" w:lineRule="auto"/>
        <w:ind w:left="-284" w:right="-138" w:firstLine="0"/>
        <w:contextualSpacing w:val="0"/>
        <w:jc w:val="both"/>
        <w:rPr>
          <w:rFonts w:ascii="Arial" w:hAnsi="Arial" w:cs="Arial"/>
        </w:rPr>
      </w:pPr>
      <w:r w:rsidRPr="00CA183B">
        <w:rPr>
          <w:rFonts w:ascii="Arial" w:hAnsi="Arial" w:cs="Arial"/>
        </w:rPr>
        <w:t xml:space="preserve">To be a </w:t>
      </w:r>
      <w:r>
        <w:rPr>
          <w:rFonts w:ascii="Arial" w:hAnsi="Arial" w:cs="Arial"/>
        </w:rPr>
        <w:t>member or the Health and S</w:t>
      </w:r>
      <w:r w:rsidRPr="00CA183B">
        <w:rPr>
          <w:rFonts w:ascii="Arial" w:hAnsi="Arial" w:cs="Arial"/>
        </w:rPr>
        <w:t xml:space="preserve">afety committee. Take a creative approach to move WMH towards a more Health and Safety conscious culture. Working with WMH team to ensure an </w:t>
      </w:r>
      <w:r w:rsidRPr="009A01CA">
        <w:rPr>
          <w:rFonts w:ascii="Arial" w:hAnsi="Arial" w:cs="Arial"/>
        </w:rPr>
        <w:t>organisation wide integration of effective Health and Safety into all our working practices.  Identify any necessary and cost</w:t>
      </w:r>
      <w:r w:rsidR="00317569">
        <w:rPr>
          <w:rFonts w:ascii="Arial" w:hAnsi="Arial" w:cs="Arial"/>
        </w:rPr>
        <w:t>-</w:t>
      </w:r>
      <w:r w:rsidRPr="009A01CA">
        <w:rPr>
          <w:rFonts w:ascii="Arial" w:hAnsi="Arial" w:cs="Arial"/>
        </w:rPr>
        <w:t xml:space="preserve">effective Health and Safety education and training. Ensure that everyone working for WMH (including sub-contractors, freelance staff and volunteers) are aware of and fulfil appropriate Health and Safety responsibilities. </w:t>
      </w:r>
    </w:p>
    <w:p w14:paraId="6E9AF228" w14:textId="77777777" w:rsidR="00C05E4F" w:rsidRDefault="00C05E4F" w:rsidP="00C05E4F">
      <w:pPr>
        <w:numPr>
          <w:ilvl w:val="0"/>
          <w:numId w:val="9"/>
        </w:numPr>
        <w:ind w:left="-284" w:right="-138" w:firstLine="0"/>
        <w:jc w:val="both"/>
        <w:rPr>
          <w:rFonts w:ascii="Arial" w:hAnsi="Arial" w:cs="Arial"/>
          <w:bCs/>
          <w:sz w:val="22"/>
          <w:szCs w:val="22"/>
        </w:rPr>
      </w:pPr>
      <w:r>
        <w:rPr>
          <w:rFonts w:ascii="Arial" w:hAnsi="Arial" w:cs="Arial"/>
          <w:bCs/>
          <w:sz w:val="22"/>
          <w:szCs w:val="22"/>
        </w:rPr>
        <w:t>To ensure that all technical staff are trained and inducted into the venue and that all risk assessments have been filed.</w:t>
      </w:r>
    </w:p>
    <w:p w14:paraId="2A037911" w14:textId="2AA78280" w:rsidR="00C05E4F" w:rsidRPr="00CB66E1" w:rsidRDefault="00C05E4F" w:rsidP="00CB66E1">
      <w:pPr>
        <w:numPr>
          <w:ilvl w:val="0"/>
          <w:numId w:val="9"/>
        </w:numPr>
        <w:ind w:left="-284" w:right="-138" w:firstLine="0"/>
        <w:jc w:val="both"/>
        <w:rPr>
          <w:rFonts w:ascii="Arial" w:hAnsi="Arial" w:cs="Arial"/>
          <w:bCs/>
          <w:sz w:val="22"/>
          <w:szCs w:val="22"/>
        </w:rPr>
      </w:pPr>
      <w:r w:rsidRPr="00641694">
        <w:rPr>
          <w:rFonts w:ascii="Arial" w:hAnsi="Arial" w:cs="Arial"/>
          <w:sz w:val="22"/>
          <w:szCs w:val="22"/>
        </w:rPr>
        <w:t xml:space="preserve">To undertake </w:t>
      </w:r>
      <w:r>
        <w:rPr>
          <w:rFonts w:ascii="Arial" w:hAnsi="Arial" w:cs="Arial"/>
          <w:sz w:val="22"/>
          <w:szCs w:val="22"/>
        </w:rPr>
        <w:t>other duties</w:t>
      </w:r>
      <w:r w:rsidRPr="00641694">
        <w:rPr>
          <w:rFonts w:ascii="Arial" w:hAnsi="Arial" w:cs="Arial"/>
          <w:sz w:val="22"/>
          <w:szCs w:val="22"/>
        </w:rPr>
        <w:t xml:space="preserve"> as might reasonably be required by the Executive Director</w:t>
      </w:r>
      <w:r>
        <w:rPr>
          <w:rFonts w:ascii="Arial" w:hAnsi="Arial" w:cs="Arial"/>
          <w:sz w:val="22"/>
          <w:szCs w:val="22"/>
        </w:rPr>
        <w:t>.</w:t>
      </w:r>
    </w:p>
    <w:p w14:paraId="48E74191" w14:textId="77777777" w:rsidR="00C05E4F" w:rsidRDefault="00C05E4F" w:rsidP="00CB66E1">
      <w:pPr>
        <w:ind w:left="-284" w:right="-138"/>
        <w:rPr>
          <w:rFonts w:ascii="Arial" w:hAnsi="Arial" w:cs="Arial"/>
          <w:b/>
          <w:sz w:val="22"/>
          <w:szCs w:val="22"/>
        </w:rPr>
      </w:pPr>
    </w:p>
    <w:p w14:paraId="6ACB229A" w14:textId="77777777" w:rsidR="00C05E4F" w:rsidRPr="006F5DF4" w:rsidRDefault="00C05E4F" w:rsidP="00CB66E1">
      <w:pPr>
        <w:ind w:left="-284" w:right="-138"/>
        <w:jc w:val="both"/>
        <w:rPr>
          <w:rFonts w:ascii="Arial" w:hAnsi="Arial" w:cs="Arial"/>
          <w:b/>
          <w:sz w:val="22"/>
          <w:szCs w:val="22"/>
        </w:rPr>
      </w:pPr>
      <w:r w:rsidRPr="000542B6">
        <w:rPr>
          <w:rFonts w:ascii="Arial" w:hAnsi="Arial" w:cs="Arial"/>
          <w:b/>
          <w:sz w:val="22"/>
          <w:szCs w:val="22"/>
        </w:rPr>
        <w:t>REVIEW ARRANGEMENTS</w:t>
      </w:r>
    </w:p>
    <w:p w14:paraId="0DFB605D" w14:textId="77777777" w:rsidR="00C05E4F" w:rsidRPr="00CD0D44" w:rsidRDefault="00C05E4F" w:rsidP="00CB66E1">
      <w:pPr>
        <w:ind w:left="-284" w:right="-138"/>
        <w:jc w:val="both"/>
        <w:rPr>
          <w:rStyle w:val="emailstyle17"/>
        </w:rPr>
      </w:pPr>
      <w:r w:rsidRPr="000542B6">
        <w:rPr>
          <w:rFonts w:ascii="Arial" w:hAnsi="Arial" w:cs="Arial"/>
          <w:sz w:val="22"/>
          <w:szCs w:val="22"/>
        </w:rPr>
        <w:t xml:space="preserve">This job information cannot be all encompassing.  It is inevitable over time that </w:t>
      </w:r>
      <w:r>
        <w:rPr>
          <w:rFonts w:ascii="Arial" w:hAnsi="Arial" w:cs="Arial"/>
          <w:sz w:val="22"/>
          <w:szCs w:val="22"/>
        </w:rPr>
        <w:t>aspects</w:t>
      </w:r>
      <w:r w:rsidRPr="000542B6">
        <w:rPr>
          <w:rFonts w:ascii="Arial" w:hAnsi="Arial" w:cs="Arial"/>
          <w:sz w:val="22"/>
          <w:szCs w:val="22"/>
        </w:rPr>
        <w:t xml:space="preserve"> of the job will change, without changing the general character of the job or the level of duties and responsibilities</w:t>
      </w:r>
      <w:r>
        <w:rPr>
          <w:rFonts w:ascii="Arial" w:hAnsi="Arial" w:cs="Arial"/>
          <w:sz w:val="22"/>
          <w:szCs w:val="22"/>
        </w:rPr>
        <w:t xml:space="preserve"> entailed.  Consequently, this job description</w:t>
      </w:r>
      <w:r w:rsidRPr="000542B6">
        <w:rPr>
          <w:rFonts w:ascii="Arial" w:hAnsi="Arial" w:cs="Arial"/>
          <w:sz w:val="22"/>
          <w:szCs w:val="22"/>
        </w:rPr>
        <w:t xml:space="preserve"> will be periodically reviewed, revised and updated in consultation with the post holder to reflect appropriate changes.</w:t>
      </w:r>
    </w:p>
    <w:p w14:paraId="3057698E" w14:textId="0003A6F1" w:rsidR="00A355AD" w:rsidDel="00AC1853" w:rsidRDefault="00A355AD" w:rsidP="00CB66E1">
      <w:pPr>
        <w:ind w:left="-284" w:right="-138"/>
        <w:jc w:val="both"/>
        <w:rPr>
          <w:rFonts w:ascii="Arial" w:eastAsia="Arial" w:hAnsi="Arial" w:cs="Arial"/>
          <w:sz w:val="22"/>
          <w:szCs w:val="22"/>
        </w:rPr>
      </w:pPr>
    </w:p>
    <w:p w14:paraId="590E921C" w14:textId="15931585" w:rsidR="00A355AD" w:rsidRDefault="003D4992" w:rsidP="00CB66E1">
      <w:pPr>
        <w:ind w:left="-284" w:right="-138"/>
        <w:jc w:val="both"/>
        <w:rPr>
          <w:rFonts w:ascii="Arial" w:eastAsia="Arial" w:hAnsi="Arial" w:cs="Arial"/>
          <w:b/>
          <w:sz w:val="22"/>
          <w:szCs w:val="22"/>
        </w:rPr>
      </w:pPr>
      <w:r>
        <w:rPr>
          <w:rFonts w:ascii="Arial" w:eastAsia="Arial" w:hAnsi="Arial" w:cs="Arial"/>
          <w:b/>
          <w:sz w:val="22"/>
          <w:szCs w:val="22"/>
        </w:rPr>
        <w:t>PERSON SPECIFICATION</w:t>
      </w:r>
    </w:p>
    <w:p w14:paraId="1F0813D7" w14:textId="77777777" w:rsidR="00A355AD" w:rsidRDefault="00A355AD" w:rsidP="00CB66E1">
      <w:pPr>
        <w:pStyle w:val="Heading1"/>
        <w:ind w:left="-284" w:right="-138"/>
        <w:jc w:val="both"/>
        <w:rPr>
          <w:rFonts w:ascii="Arial" w:eastAsia="Arial" w:hAnsi="Arial" w:cs="Arial"/>
          <w:sz w:val="22"/>
          <w:szCs w:val="22"/>
        </w:rPr>
      </w:pPr>
    </w:p>
    <w:p w14:paraId="63B60D54" w14:textId="77777777" w:rsidR="00CB66E1" w:rsidRPr="00A87A3D" w:rsidRDefault="00CB66E1" w:rsidP="00CB66E1">
      <w:pPr>
        <w:pStyle w:val="Heading1"/>
        <w:ind w:left="-284" w:right="-138"/>
        <w:jc w:val="both"/>
        <w:rPr>
          <w:rFonts w:ascii="Arial" w:hAnsi="Arial" w:cs="Arial"/>
          <w:sz w:val="22"/>
          <w:szCs w:val="22"/>
        </w:rPr>
      </w:pPr>
      <w:r w:rsidRPr="00A87A3D">
        <w:rPr>
          <w:rFonts w:ascii="Arial" w:hAnsi="Arial" w:cs="Arial"/>
          <w:sz w:val="22"/>
          <w:szCs w:val="22"/>
        </w:rPr>
        <w:t>Essential – technical (tested by application)</w:t>
      </w:r>
    </w:p>
    <w:p w14:paraId="69F7A1EB" w14:textId="5C0BA31D" w:rsidR="00BB372C" w:rsidRPr="00BB372C" w:rsidRDefault="00CB66E1" w:rsidP="00BB372C">
      <w:pPr>
        <w:pStyle w:val="Heading1"/>
        <w:overflowPunct w:val="0"/>
        <w:autoSpaceDE w:val="0"/>
        <w:autoSpaceDN w:val="0"/>
        <w:adjustRightInd w:val="0"/>
        <w:ind w:left="-284" w:right="-138"/>
        <w:jc w:val="both"/>
        <w:textAlignment w:val="baseline"/>
        <w:rPr>
          <w:rFonts w:ascii="Arial" w:hAnsi="Arial" w:cs="Arial"/>
          <w:b w:val="0"/>
          <w:sz w:val="22"/>
          <w:szCs w:val="22"/>
        </w:rPr>
      </w:pPr>
      <w:r w:rsidRPr="00A87A3D">
        <w:rPr>
          <w:rFonts w:ascii="Arial" w:hAnsi="Arial" w:cs="Arial"/>
          <w:b w:val="0"/>
          <w:sz w:val="22"/>
          <w:szCs w:val="22"/>
        </w:rPr>
        <w:t>Previous technical stage experience of working in a producing or presenting theatre.</w:t>
      </w:r>
    </w:p>
    <w:p w14:paraId="0FE43141" w14:textId="0DCD6CF2" w:rsidR="00BB372C" w:rsidRDefault="00BB372C" w:rsidP="00CB66E1">
      <w:pPr>
        <w:ind w:left="-284" w:right="-138"/>
        <w:jc w:val="both"/>
        <w:rPr>
          <w:rFonts w:ascii="Arial" w:hAnsi="Arial"/>
          <w:sz w:val="22"/>
          <w:szCs w:val="22"/>
        </w:rPr>
      </w:pPr>
      <w:r w:rsidRPr="00805164">
        <w:rPr>
          <w:rFonts w:ascii="Arial" w:hAnsi="Arial"/>
          <w:sz w:val="22"/>
          <w:szCs w:val="22"/>
        </w:rPr>
        <w:t>Previous experience in facilities management</w:t>
      </w:r>
      <w:r w:rsidR="00805164">
        <w:rPr>
          <w:rFonts w:ascii="Arial" w:hAnsi="Arial"/>
          <w:sz w:val="22"/>
          <w:szCs w:val="22"/>
        </w:rPr>
        <w:t>.</w:t>
      </w:r>
      <w:r>
        <w:rPr>
          <w:rFonts w:ascii="Arial" w:hAnsi="Arial"/>
          <w:sz w:val="22"/>
          <w:szCs w:val="22"/>
        </w:rPr>
        <w:t xml:space="preserve"> </w:t>
      </w:r>
    </w:p>
    <w:p w14:paraId="799AE339" w14:textId="480200C4" w:rsidR="00CB66E1" w:rsidRPr="00A87A3D" w:rsidRDefault="00CB66E1" w:rsidP="00CB66E1">
      <w:pPr>
        <w:ind w:left="-284" w:right="-138"/>
        <w:jc w:val="both"/>
        <w:rPr>
          <w:rFonts w:ascii="Arial" w:hAnsi="Arial"/>
          <w:sz w:val="22"/>
          <w:szCs w:val="22"/>
        </w:rPr>
      </w:pPr>
      <w:r w:rsidRPr="00A87A3D">
        <w:rPr>
          <w:rFonts w:ascii="Arial" w:hAnsi="Arial"/>
          <w:sz w:val="22"/>
          <w:szCs w:val="22"/>
        </w:rPr>
        <w:t>Previous experience of working with and supporting creative teams.</w:t>
      </w:r>
    </w:p>
    <w:p w14:paraId="460BF8C5" w14:textId="77777777" w:rsidR="00CB66E1" w:rsidRPr="00A87A3D" w:rsidRDefault="00CB66E1" w:rsidP="00CB66E1">
      <w:pPr>
        <w:pStyle w:val="Heading1"/>
        <w:overflowPunct w:val="0"/>
        <w:autoSpaceDE w:val="0"/>
        <w:autoSpaceDN w:val="0"/>
        <w:adjustRightInd w:val="0"/>
        <w:ind w:left="-284" w:right="-138"/>
        <w:jc w:val="both"/>
        <w:textAlignment w:val="baseline"/>
        <w:rPr>
          <w:rFonts w:ascii="Arial" w:hAnsi="Arial" w:cs="Arial"/>
          <w:b w:val="0"/>
          <w:sz w:val="22"/>
          <w:szCs w:val="22"/>
        </w:rPr>
      </w:pPr>
      <w:r w:rsidRPr="00A87A3D">
        <w:rPr>
          <w:rFonts w:ascii="Arial" w:hAnsi="Arial" w:cs="Arial"/>
          <w:b w:val="0"/>
          <w:sz w:val="22"/>
          <w:szCs w:val="22"/>
        </w:rPr>
        <w:lastRenderedPageBreak/>
        <w:t>Proven track-record of leadership skills, with experience of managing teams and staffing requirements for fit-ups, get-outs and running shows.</w:t>
      </w:r>
    </w:p>
    <w:p w14:paraId="1EF67B07" w14:textId="52BADED4" w:rsidR="00CB66E1" w:rsidRPr="00A87A3D" w:rsidRDefault="00CB66E1" w:rsidP="00CB66E1">
      <w:pPr>
        <w:ind w:left="-284" w:right="-138"/>
        <w:jc w:val="both"/>
        <w:rPr>
          <w:rFonts w:ascii="Arial" w:hAnsi="Arial"/>
          <w:sz w:val="22"/>
          <w:szCs w:val="22"/>
        </w:rPr>
      </w:pPr>
      <w:r w:rsidRPr="00A87A3D">
        <w:rPr>
          <w:rFonts w:ascii="Arial" w:hAnsi="Arial"/>
          <w:sz w:val="22"/>
          <w:szCs w:val="22"/>
        </w:rPr>
        <w:t xml:space="preserve">Proven experience </w:t>
      </w:r>
      <w:r>
        <w:rPr>
          <w:rFonts w:ascii="Arial" w:hAnsi="Arial"/>
          <w:sz w:val="22"/>
          <w:szCs w:val="22"/>
        </w:rPr>
        <w:t xml:space="preserve">as </w:t>
      </w:r>
      <w:r w:rsidR="009B1539">
        <w:rPr>
          <w:rFonts w:ascii="Arial" w:hAnsi="Arial"/>
          <w:sz w:val="22"/>
          <w:szCs w:val="22"/>
        </w:rPr>
        <w:t xml:space="preserve">a </w:t>
      </w:r>
      <w:r>
        <w:rPr>
          <w:rFonts w:ascii="Arial" w:hAnsi="Arial"/>
          <w:sz w:val="22"/>
          <w:szCs w:val="22"/>
        </w:rPr>
        <w:t xml:space="preserve">general technician and thorough knowledge of all technical equipment used in a mid-scale venue. </w:t>
      </w:r>
      <w:r w:rsidRPr="00A87A3D">
        <w:rPr>
          <w:rFonts w:ascii="Arial" w:hAnsi="Arial"/>
          <w:sz w:val="22"/>
          <w:szCs w:val="22"/>
        </w:rPr>
        <w:t xml:space="preserve"> </w:t>
      </w:r>
    </w:p>
    <w:p w14:paraId="092C4A1C" w14:textId="77777777" w:rsidR="00CB66E1" w:rsidRPr="00A87A3D" w:rsidRDefault="00CB66E1" w:rsidP="00CB66E1">
      <w:pPr>
        <w:ind w:left="-284" w:right="-138"/>
        <w:jc w:val="both"/>
        <w:rPr>
          <w:rFonts w:ascii="Arial" w:hAnsi="Arial"/>
          <w:sz w:val="22"/>
          <w:szCs w:val="22"/>
        </w:rPr>
      </w:pPr>
      <w:r w:rsidRPr="00A87A3D">
        <w:rPr>
          <w:rFonts w:ascii="Arial" w:hAnsi="Arial"/>
          <w:sz w:val="22"/>
          <w:szCs w:val="22"/>
        </w:rPr>
        <w:t xml:space="preserve">Thorough knowledge and experience of current rigging techniques. </w:t>
      </w:r>
    </w:p>
    <w:p w14:paraId="252C67D7" w14:textId="22714ED3" w:rsidR="00CB66E1" w:rsidRDefault="00CB66E1" w:rsidP="00CB66E1">
      <w:pPr>
        <w:overflowPunct w:val="0"/>
        <w:autoSpaceDE w:val="0"/>
        <w:autoSpaceDN w:val="0"/>
        <w:adjustRightInd w:val="0"/>
        <w:ind w:left="-284" w:right="-138"/>
        <w:jc w:val="both"/>
        <w:textAlignment w:val="baseline"/>
        <w:rPr>
          <w:rFonts w:ascii="Arial" w:hAnsi="Arial" w:cs="Arial"/>
          <w:sz w:val="22"/>
          <w:szCs w:val="22"/>
          <w:lang w:val="en-GB"/>
        </w:rPr>
      </w:pPr>
      <w:r w:rsidRPr="00A87A3D">
        <w:rPr>
          <w:rFonts w:ascii="Arial" w:hAnsi="Arial" w:cs="Arial"/>
          <w:sz w:val="22"/>
          <w:szCs w:val="22"/>
          <w:lang w:val="en-GB"/>
        </w:rPr>
        <w:t xml:space="preserve">Awareness of Health and Safety issues, including a working knowledge of related statutory and legal legislation. </w:t>
      </w:r>
    </w:p>
    <w:p w14:paraId="339870F5" w14:textId="77777777" w:rsidR="00CB66E1" w:rsidRDefault="00CB66E1" w:rsidP="00CB66E1">
      <w:pPr>
        <w:overflowPunct w:val="0"/>
        <w:autoSpaceDE w:val="0"/>
        <w:autoSpaceDN w:val="0"/>
        <w:adjustRightInd w:val="0"/>
        <w:ind w:left="-284" w:right="-138"/>
        <w:jc w:val="both"/>
        <w:textAlignment w:val="baseline"/>
        <w:rPr>
          <w:rFonts w:ascii="Arial" w:hAnsi="Arial" w:cs="Arial"/>
          <w:sz w:val="22"/>
          <w:szCs w:val="22"/>
          <w:lang w:val="en-GB"/>
        </w:rPr>
      </w:pPr>
      <w:r>
        <w:rPr>
          <w:rFonts w:ascii="Arial" w:hAnsi="Arial" w:cs="Arial"/>
          <w:sz w:val="22"/>
          <w:szCs w:val="22"/>
          <w:lang w:val="en-GB"/>
        </w:rPr>
        <w:t xml:space="preserve">Awareness of licensing legislation.  </w:t>
      </w:r>
    </w:p>
    <w:p w14:paraId="7359225F" w14:textId="77777777" w:rsidR="00CB66E1" w:rsidRDefault="00CB66E1" w:rsidP="00CB66E1">
      <w:pPr>
        <w:overflowPunct w:val="0"/>
        <w:autoSpaceDE w:val="0"/>
        <w:autoSpaceDN w:val="0"/>
        <w:adjustRightInd w:val="0"/>
        <w:ind w:left="-284" w:right="-138"/>
        <w:jc w:val="both"/>
        <w:textAlignment w:val="baseline"/>
        <w:rPr>
          <w:rFonts w:ascii="Arial" w:hAnsi="Arial" w:cs="Arial"/>
          <w:sz w:val="22"/>
          <w:szCs w:val="22"/>
          <w:lang w:val="en-GB"/>
        </w:rPr>
      </w:pPr>
      <w:r>
        <w:rPr>
          <w:rFonts w:ascii="Arial" w:hAnsi="Arial" w:cs="Arial"/>
          <w:sz w:val="22"/>
          <w:szCs w:val="22"/>
          <w:lang w:val="en-GB"/>
        </w:rPr>
        <w:t xml:space="preserve">Able to work scheduled evenings and weekends, including the anti-social hours frequently required in the position. </w:t>
      </w:r>
    </w:p>
    <w:p w14:paraId="3D889BF6" w14:textId="77777777" w:rsidR="00CB66E1" w:rsidRDefault="00CB66E1" w:rsidP="00CB66E1">
      <w:pPr>
        <w:overflowPunct w:val="0"/>
        <w:autoSpaceDE w:val="0"/>
        <w:autoSpaceDN w:val="0"/>
        <w:adjustRightInd w:val="0"/>
        <w:ind w:left="-284" w:right="-138"/>
        <w:jc w:val="both"/>
        <w:textAlignment w:val="baseline"/>
        <w:rPr>
          <w:rFonts w:ascii="Arial" w:hAnsi="Arial" w:cs="Arial"/>
          <w:sz w:val="22"/>
          <w:szCs w:val="22"/>
          <w:lang w:val="en-GB"/>
        </w:rPr>
      </w:pPr>
    </w:p>
    <w:p w14:paraId="3CD3F32D" w14:textId="77777777" w:rsidR="00CB66E1" w:rsidRPr="006F5DF4" w:rsidRDefault="00CB66E1" w:rsidP="00CB66E1">
      <w:pPr>
        <w:ind w:left="-284" w:right="-138"/>
        <w:jc w:val="both"/>
        <w:rPr>
          <w:b/>
        </w:rPr>
      </w:pPr>
      <w:r w:rsidRPr="00194A29">
        <w:rPr>
          <w:rFonts w:ascii="Arial" w:hAnsi="Arial" w:cs="Arial"/>
          <w:b/>
          <w:sz w:val="22"/>
          <w:szCs w:val="22"/>
        </w:rPr>
        <w:t xml:space="preserve">Essential – </w:t>
      </w:r>
      <w:r w:rsidRPr="002017DF">
        <w:rPr>
          <w:rFonts w:ascii="Arial" w:hAnsi="Arial" w:cs="Arial"/>
          <w:b/>
          <w:sz w:val="22"/>
          <w:szCs w:val="22"/>
        </w:rPr>
        <w:t>behavioral</w:t>
      </w:r>
      <w:r w:rsidRPr="00194A29">
        <w:rPr>
          <w:rFonts w:ascii="Arial" w:hAnsi="Arial" w:cs="Arial"/>
          <w:b/>
          <w:sz w:val="22"/>
          <w:szCs w:val="22"/>
        </w:rPr>
        <w:t xml:space="preserve"> qualities (tested at interview)</w:t>
      </w:r>
    </w:p>
    <w:p w14:paraId="2A24D1C7" w14:textId="77777777" w:rsidR="00CB66E1" w:rsidRDefault="00CB66E1" w:rsidP="00CB66E1">
      <w:pPr>
        <w:ind w:left="-284" w:right="-138"/>
        <w:jc w:val="both"/>
        <w:rPr>
          <w:rFonts w:ascii="Arial" w:hAnsi="Arial" w:cs="Arial"/>
          <w:sz w:val="22"/>
          <w:szCs w:val="22"/>
        </w:rPr>
      </w:pPr>
      <w:r>
        <w:rPr>
          <w:rFonts w:ascii="Arial" w:hAnsi="Arial" w:cs="Arial"/>
          <w:sz w:val="22"/>
          <w:szCs w:val="22"/>
        </w:rPr>
        <w:t>A positive ‘can-do’ attitude to work and a desire to work, and a desire to continuously improve working practices.</w:t>
      </w:r>
    </w:p>
    <w:p w14:paraId="7F222F21" w14:textId="77777777" w:rsidR="00CB66E1" w:rsidRDefault="00CB66E1" w:rsidP="00CB66E1">
      <w:pPr>
        <w:ind w:left="-284" w:right="-138"/>
        <w:jc w:val="both"/>
        <w:rPr>
          <w:rFonts w:ascii="Arial" w:hAnsi="Arial" w:cs="Arial"/>
          <w:sz w:val="22"/>
          <w:szCs w:val="22"/>
        </w:rPr>
      </w:pPr>
      <w:r>
        <w:rPr>
          <w:rFonts w:ascii="Arial" w:hAnsi="Arial" w:cs="Arial"/>
          <w:sz w:val="22"/>
          <w:szCs w:val="22"/>
        </w:rPr>
        <w:t xml:space="preserve">Good communication skills. </w:t>
      </w:r>
    </w:p>
    <w:p w14:paraId="39C43DE9" w14:textId="77777777" w:rsidR="00CB66E1" w:rsidRDefault="00CB66E1" w:rsidP="00CB66E1">
      <w:pPr>
        <w:ind w:left="-284" w:right="-138"/>
        <w:jc w:val="both"/>
        <w:rPr>
          <w:rFonts w:ascii="Arial" w:hAnsi="Arial" w:cs="Arial"/>
          <w:sz w:val="22"/>
          <w:szCs w:val="22"/>
        </w:rPr>
      </w:pPr>
      <w:r>
        <w:rPr>
          <w:rFonts w:ascii="Arial" w:hAnsi="Arial" w:cs="Arial"/>
          <w:sz w:val="22"/>
          <w:szCs w:val="22"/>
        </w:rPr>
        <w:t xml:space="preserve">Ability to remain calm whilst working under pressure. </w:t>
      </w:r>
    </w:p>
    <w:p w14:paraId="751FA669" w14:textId="77777777" w:rsidR="00CB66E1" w:rsidRDefault="00CB66E1" w:rsidP="00CB66E1">
      <w:pPr>
        <w:ind w:left="-284" w:right="-138"/>
        <w:jc w:val="both"/>
        <w:rPr>
          <w:rFonts w:ascii="Arial" w:hAnsi="Arial" w:cs="Arial"/>
          <w:sz w:val="22"/>
          <w:szCs w:val="22"/>
        </w:rPr>
      </w:pPr>
    </w:p>
    <w:p w14:paraId="5177E22D" w14:textId="6FE9BDB4" w:rsidR="00CB66E1" w:rsidRPr="00805164" w:rsidRDefault="00CB66E1" w:rsidP="00CB66E1">
      <w:pPr>
        <w:ind w:left="-284" w:right="-138"/>
        <w:jc w:val="both"/>
        <w:rPr>
          <w:rFonts w:ascii="Arial" w:hAnsi="Arial" w:cs="Arial"/>
          <w:b/>
          <w:bCs/>
          <w:sz w:val="22"/>
          <w:szCs w:val="22"/>
          <w:lang w:val="en-GB"/>
        </w:rPr>
      </w:pPr>
      <w:r w:rsidRPr="00805164">
        <w:rPr>
          <w:rFonts w:ascii="Arial" w:hAnsi="Arial" w:cs="Arial"/>
          <w:b/>
          <w:bCs/>
          <w:sz w:val="22"/>
          <w:szCs w:val="22"/>
          <w:lang w:val="en-GB"/>
        </w:rPr>
        <w:t>Desirable</w:t>
      </w:r>
    </w:p>
    <w:p w14:paraId="7F2CB34F" w14:textId="036472EF" w:rsidR="00CB66E1" w:rsidRPr="00805164" w:rsidRDefault="00CB66E1" w:rsidP="00CB66E1">
      <w:pPr>
        <w:ind w:left="-284" w:right="-138"/>
        <w:jc w:val="both"/>
        <w:rPr>
          <w:rFonts w:ascii="Arial" w:hAnsi="Arial" w:cs="Arial"/>
          <w:sz w:val="22"/>
          <w:szCs w:val="22"/>
          <w:lang w:val="en-GB"/>
        </w:rPr>
      </w:pPr>
      <w:r w:rsidRPr="00805164">
        <w:rPr>
          <w:rFonts w:ascii="Arial" w:hAnsi="Arial" w:cs="Arial"/>
          <w:sz w:val="22"/>
          <w:szCs w:val="22"/>
          <w:lang w:val="en-GB"/>
        </w:rPr>
        <w:t>Experience of building maintenance</w:t>
      </w:r>
      <w:r w:rsidR="00BB372C" w:rsidRPr="00805164">
        <w:rPr>
          <w:rFonts w:ascii="Arial" w:hAnsi="Arial" w:cs="Arial"/>
          <w:sz w:val="22"/>
          <w:szCs w:val="22"/>
          <w:lang w:val="en-GB"/>
        </w:rPr>
        <w:t xml:space="preserve"> &amp; facilities management</w:t>
      </w:r>
      <w:r w:rsidR="00805164" w:rsidRPr="00805164">
        <w:rPr>
          <w:rFonts w:ascii="Arial" w:hAnsi="Arial" w:cs="Arial"/>
          <w:sz w:val="22"/>
          <w:szCs w:val="22"/>
          <w:lang w:val="en-GB"/>
        </w:rPr>
        <w:t>.</w:t>
      </w:r>
    </w:p>
    <w:p w14:paraId="0C4DC987" w14:textId="25D74CE7" w:rsidR="00CB66E1" w:rsidRPr="00805164" w:rsidRDefault="00CB66E1" w:rsidP="00CB66E1">
      <w:pPr>
        <w:ind w:left="-284" w:right="-138"/>
        <w:jc w:val="both"/>
        <w:rPr>
          <w:rFonts w:ascii="Arial" w:hAnsi="Arial" w:cs="Arial"/>
          <w:sz w:val="22"/>
          <w:szCs w:val="22"/>
          <w:lang w:val="en-GB"/>
        </w:rPr>
      </w:pPr>
      <w:r w:rsidRPr="00805164">
        <w:rPr>
          <w:rFonts w:ascii="Arial" w:hAnsi="Arial" w:cs="Arial"/>
          <w:sz w:val="22"/>
          <w:szCs w:val="22"/>
          <w:lang w:val="en-GB"/>
        </w:rPr>
        <w:t>Knowledge and</w:t>
      </w:r>
      <w:r w:rsidR="009B1539">
        <w:rPr>
          <w:rFonts w:ascii="Arial" w:hAnsi="Arial" w:cs="Arial"/>
          <w:sz w:val="22"/>
          <w:szCs w:val="22"/>
          <w:lang w:val="en-GB"/>
        </w:rPr>
        <w:t>/</w:t>
      </w:r>
      <w:r w:rsidRPr="00805164">
        <w:rPr>
          <w:rFonts w:ascii="Arial" w:hAnsi="Arial" w:cs="Arial"/>
          <w:sz w:val="22"/>
          <w:szCs w:val="22"/>
          <w:lang w:val="en-GB"/>
        </w:rPr>
        <w:t>or training in managing Health and Safety including First Aid, manual handling, working at height (rope access, mobile elevated work platforms etc).</w:t>
      </w:r>
    </w:p>
    <w:p w14:paraId="7B0BD8D2" w14:textId="77777777" w:rsidR="00CB66E1" w:rsidRDefault="00CB66E1" w:rsidP="00CB66E1">
      <w:pPr>
        <w:ind w:left="-284" w:right="-138"/>
        <w:jc w:val="both"/>
        <w:rPr>
          <w:rFonts w:ascii="Arial" w:hAnsi="Arial" w:cs="Arial"/>
          <w:sz w:val="22"/>
          <w:szCs w:val="22"/>
          <w:lang w:val="en-GB"/>
        </w:rPr>
      </w:pPr>
      <w:r w:rsidRPr="00FA37F1">
        <w:rPr>
          <w:rFonts w:ascii="Arial" w:hAnsi="Arial" w:cs="Arial"/>
          <w:sz w:val="22"/>
          <w:szCs w:val="22"/>
          <w:lang w:val="en-GB"/>
        </w:rPr>
        <w:t>To hold a First Aid at Work certificate</w:t>
      </w:r>
    </w:p>
    <w:p w14:paraId="131BCEB8" w14:textId="77777777" w:rsidR="00CB66E1" w:rsidRDefault="00CB66E1" w:rsidP="008209DA">
      <w:pPr>
        <w:ind w:right="-138"/>
        <w:jc w:val="both"/>
        <w:rPr>
          <w:rFonts w:ascii="Arial" w:hAnsi="Arial" w:cs="Arial"/>
          <w:b/>
          <w:sz w:val="22"/>
          <w:szCs w:val="22"/>
          <w:lang w:val="en-GB"/>
        </w:rPr>
      </w:pPr>
    </w:p>
    <w:p w14:paraId="2CD61E32" w14:textId="77777777" w:rsidR="00CB66E1" w:rsidRPr="009140AB" w:rsidRDefault="00CB66E1" w:rsidP="00CB66E1">
      <w:pPr>
        <w:ind w:left="-284" w:right="-138"/>
        <w:jc w:val="both"/>
        <w:rPr>
          <w:rFonts w:ascii="Arial" w:hAnsi="Arial" w:cs="Arial"/>
          <w:sz w:val="22"/>
          <w:szCs w:val="22"/>
          <w:lang w:val="en-GB"/>
        </w:rPr>
      </w:pPr>
      <w:r w:rsidRPr="009140AB">
        <w:rPr>
          <w:rFonts w:ascii="Arial" w:hAnsi="Arial" w:cs="Arial"/>
          <w:b/>
          <w:sz w:val="22"/>
          <w:szCs w:val="22"/>
          <w:lang w:val="en-GB"/>
        </w:rPr>
        <w:t>CONDITIONS</w:t>
      </w:r>
    </w:p>
    <w:p w14:paraId="2D51243B" w14:textId="77777777" w:rsidR="00CB66E1" w:rsidRPr="009140AB" w:rsidRDefault="00CB66E1" w:rsidP="00CB66E1">
      <w:pPr>
        <w:ind w:left="-284" w:right="-138"/>
        <w:jc w:val="both"/>
        <w:rPr>
          <w:rFonts w:ascii="Arial" w:hAnsi="Arial" w:cs="Arial"/>
          <w:sz w:val="22"/>
          <w:szCs w:val="22"/>
          <w:lang w:val="en-GB"/>
        </w:rPr>
      </w:pPr>
      <w:r>
        <w:rPr>
          <w:rFonts w:ascii="Arial" w:hAnsi="Arial" w:cs="Arial"/>
          <w:sz w:val="22"/>
          <w:szCs w:val="22"/>
          <w:lang w:val="en-GB"/>
        </w:rPr>
        <w:t>Contract:</w:t>
      </w:r>
      <w:r>
        <w:rPr>
          <w:rFonts w:ascii="Arial" w:hAnsi="Arial" w:cs="Arial"/>
          <w:sz w:val="22"/>
          <w:szCs w:val="22"/>
          <w:lang w:val="en-GB"/>
        </w:rPr>
        <w:tab/>
      </w:r>
      <w:r>
        <w:rPr>
          <w:rFonts w:ascii="Arial" w:hAnsi="Arial" w:cs="Arial"/>
          <w:sz w:val="22"/>
          <w:szCs w:val="22"/>
          <w:lang w:val="en-GB"/>
        </w:rPr>
        <w:tab/>
      </w:r>
      <w:r w:rsidRPr="009140AB">
        <w:rPr>
          <w:rFonts w:ascii="Arial" w:hAnsi="Arial" w:cs="Arial"/>
          <w:sz w:val="22"/>
          <w:szCs w:val="22"/>
          <w:lang w:val="en-GB"/>
        </w:rPr>
        <w:t>Permanent</w:t>
      </w:r>
    </w:p>
    <w:p w14:paraId="7E85AE44" w14:textId="231FB063" w:rsidR="00CB66E1" w:rsidRDefault="00CB66E1" w:rsidP="00CB66E1">
      <w:pPr>
        <w:ind w:left="-284" w:right="-138"/>
        <w:jc w:val="both"/>
        <w:rPr>
          <w:rFonts w:ascii="Arial" w:hAnsi="Arial" w:cs="Arial"/>
          <w:sz w:val="22"/>
          <w:szCs w:val="22"/>
          <w:lang w:val="en-GB"/>
        </w:rPr>
      </w:pPr>
      <w:r w:rsidRPr="009140AB">
        <w:rPr>
          <w:rFonts w:ascii="Arial" w:hAnsi="Arial" w:cs="Arial"/>
          <w:sz w:val="22"/>
          <w:szCs w:val="22"/>
          <w:lang w:val="en-GB"/>
        </w:rPr>
        <w:t>Hours:</w:t>
      </w:r>
      <w:r w:rsidRPr="009140AB">
        <w:rPr>
          <w:rFonts w:ascii="Arial" w:hAnsi="Arial" w:cs="Arial"/>
          <w:sz w:val="22"/>
          <w:szCs w:val="22"/>
          <w:lang w:val="en-GB"/>
        </w:rPr>
        <w:tab/>
      </w:r>
      <w:r>
        <w:rPr>
          <w:rFonts w:ascii="Arial" w:hAnsi="Arial" w:cs="Arial"/>
          <w:sz w:val="22"/>
          <w:szCs w:val="22"/>
          <w:lang w:val="en-GB"/>
        </w:rPr>
        <w:tab/>
        <w:t>4</w:t>
      </w:r>
      <w:r w:rsidR="007A07CA">
        <w:rPr>
          <w:rFonts w:ascii="Arial" w:hAnsi="Arial" w:cs="Arial"/>
          <w:sz w:val="22"/>
          <w:szCs w:val="22"/>
          <w:lang w:val="en-GB"/>
        </w:rPr>
        <w:t>0</w:t>
      </w:r>
      <w:r w:rsidRPr="009140AB">
        <w:rPr>
          <w:rFonts w:ascii="Arial" w:hAnsi="Arial" w:cs="Arial"/>
          <w:sz w:val="22"/>
          <w:szCs w:val="22"/>
          <w:lang w:val="en-GB"/>
        </w:rPr>
        <w:t xml:space="preserve"> hours per week, on average across each calendar month.  </w:t>
      </w:r>
    </w:p>
    <w:p w14:paraId="697B73DE" w14:textId="735C0735" w:rsidR="00CB66E1" w:rsidRPr="009140AB" w:rsidRDefault="00317569" w:rsidP="00CB66E1">
      <w:pPr>
        <w:ind w:left="-284" w:right="-138"/>
        <w:jc w:val="both"/>
        <w:rPr>
          <w:rFonts w:ascii="Arial" w:hAnsi="Arial" w:cs="Arial"/>
          <w:sz w:val="22"/>
          <w:szCs w:val="22"/>
          <w:lang w:val="en-GB"/>
        </w:rPr>
      </w:pPr>
      <w:r>
        <w:rPr>
          <w:rFonts w:ascii="Arial" w:hAnsi="Arial" w:cs="Arial"/>
          <w:sz w:val="22"/>
          <w:szCs w:val="22"/>
          <w:lang w:val="en-GB"/>
        </w:rPr>
        <w:t>T</w:t>
      </w:r>
      <w:r w:rsidR="00CB66E1" w:rsidRPr="009140AB">
        <w:rPr>
          <w:rFonts w:ascii="Arial" w:hAnsi="Arial" w:cs="Arial"/>
          <w:sz w:val="22"/>
          <w:szCs w:val="22"/>
          <w:lang w:val="en-GB"/>
        </w:rPr>
        <w:t xml:space="preserve">he post holder </w:t>
      </w:r>
      <w:r>
        <w:rPr>
          <w:rFonts w:ascii="Arial" w:hAnsi="Arial" w:cs="Arial"/>
          <w:sz w:val="22"/>
          <w:szCs w:val="22"/>
          <w:lang w:val="en-GB"/>
        </w:rPr>
        <w:t>will</w:t>
      </w:r>
      <w:r w:rsidR="00CB66E1" w:rsidRPr="009140AB">
        <w:rPr>
          <w:rFonts w:ascii="Arial" w:hAnsi="Arial" w:cs="Arial"/>
          <w:sz w:val="22"/>
          <w:szCs w:val="22"/>
          <w:lang w:val="en-GB"/>
        </w:rPr>
        <w:t xml:space="preserve"> be required to work evenings, nights and weekends </w:t>
      </w:r>
      <w:r>
        <w:rPr>
          <w:rFonts w:ascii="Arial" w:hAnsi="Arial" w:cs="Arial"/>
          <w:sz w:val="22"/>
          <w:szCs w:val="22"/>
          <w:lang w:val="en-GB"/>
        </w:rPr>
        <w:t>(within the 40</w:t>
      </w:r>
      <w:r w:rsidRPr="009140AB">
        <w:rPr>
          <w:rFonts w:ascii="Arial" w:hAnsi="Arial" w:cs="Arial"/>
          <w:sz w:val="22"/>
          <w:szCs w:val="22"/>
          <w:lang w:val="en-GB"/>
        </w:rPr>
        <w:t xml:space="preserve"> hours per week, on average across each calendar month</w:t>
      </w:r>
      <w:r>
        <w:rPr>
          <w:rFonts w:ascii="Arial" w:hAnsi="Arial" w:cs="Arial"/>
          <w:sz w:val="22"/>
          <w:szCs w:val="22"/>
          <w:lang w:val="en-GB"/>
        </w:rPr>
        <w:t xml:space="preserve">) </w:t>
      </w:r>
      <w:r w:rsidR="00CB66E1" w:rsidRPr="009140AB">
        <w:rPr>
          <w:rFonts w:ascii="Arial" w:hAnsi="Arial" w:cs="Arial"/>
          <w:sz w:val="22"/>
          <w:szCs w:val="22"/>
          <w:lang w:val="en-GB"/>
        </w:rPr>
        <w:t>for which no additional remuneration will be offered.</w:t>
      </w:r>
    </w:p>
    <w:p w14:paraId="4018ED94" w14:textId="77777777" w:rsidR="00CB66E1" w:rsidRPr="009140AB" w:rsidRDefault="00CB66E1" w:rsidP="00CB66E1">
      <w:pPr>
        <w:ind w:left="-284" w:right="42"/>
        <w:jc w:val="both"/>
        <w:rPr>
          <w:rFonts w:ascii="Arial" w:hAnsi="Arial" w:cs="Arial"/>
          <w:sz w:val="22"/>
          <w:szCs w:val="22"/>
          <w:lang w:val="en-GB"/>
        </w:rPr>
      </w:pPr>
    </w:p>
    <w:p w14:paraId="175F301E" w14:textId="77777777" w:rsidR="00CB66E1" w:rsidRPr="009140AB" w:rsidRDefault="00CB66E1" w:rsidP="00CB66E1">
      <w:pPr>
        <w:ind w:left="-284" w:right="42"/>
        <w:jc w:val="both"/>
        <w:rPr>
          <w:rFonts w:ascii="Arial" w:hAnsi="Arial" w:cs="Arial"/>
          <w:sz w:val="22"/>
          <w:szCs w:val="22"/>
          <w:lang w:val="en-GB"/>
        </w:rPr>
      </w:pPr>
      <w:r w:rsidRPr="006F2E46">
        <w:rPr>
          <w:rFonts w:ascii="Arial" w:hAnsi="Arial" w:cs="Arial"/>
          <w:sz w:val="22"/>
          <w:szCs w:val="22"/>
          <w:lang w:val="en-GB"/>
        </w:rPr>
        <w:t>Annual Leave:</w:t>
      </w:r>
      <w:r w:rsidRPr="006F2E46">
        <w:rPr>
          <w:rFonts w:ascii="Arial" w:hAnsi="Arial" w:cs="Arial"/>
          <w:sz w:val="22"/>
          <w:szCs w:val="22"/>
          <w:lang w:val="en-GB"/>
        </w:rPr>
        <w:tab/>
        <w:t>The annual leave year runs from January to December, and you will be entitled to 25 days pro rata per annum plus bank holidays.</w:t>
      </w:r>
    </w:p>
    <w:p w14:paraId="39C5B136" w14:textId="77777777" w:rsidR="00CB66E1" w:rsidRPr="009140AB" w:rsidRDefault="00CB66E1" w:rsidP="00CB66E1">
      <w:pPr>
        <w:ind w:left="-284" w:right="42"/>
        <w:rPr>
          <w:rFonts w:ascii="Arial" w:hAnsi="Arial" w:cs="Arial"/>
          <w:sz w:val="22"/>
          <w:szCs w:val="22"/>
          <w:lang w:val="en-GB"/>
        </w:rPr>
      </w:pPr>
    </w:p>
    <w:p w14:paraId="702C34F0" w14:textId="78A7323B" w:rsidR="009B1539" w:rsidRDefault="00CB66E1" w:rsidP="00CB66E1">
      <w:pPr>
        <w:ind w:left="-284" w:right="42"/>
        <w:rPr>
          <w:rFonts w:ascii="Arial" w:hAnsi="Arial" w:cs="Arial"/>
          <w:sz w:val="22"/>
          <w:szCs w:val="22"/>
          <w:lang w:val="en-GB"/>
        </w:rPr>
      </w:pPr>
      <w:r>
        <w:rPr>
          <w:rFonts w:ascii="Arial" w:hAnsi="Arial" w:cs="Arial"/>
          <w:sz w:val="22"/>
          <w:szCs w:val="22"/>
          <w:lang w:val="en-GB"/>
        </w:rPr>
        <w:t>Notice Period:</w:t>
      </w:r>
      <w:r>
        <w:rPr>
          <w:rFonts w:ascii="Arial" w:hAnsi="Arial" w:cs="Arial"/>
          <w:sz w:val="22"/>
          <w:szCs w:val="22"/>
          <w:lang w:val="en-GB"/>
        </w:rPr>
        <w:tab/>
        <w:t>Three</w:t>
      </w:r>
      <w:r w:rsidRPr="009140AB">
        <w:rPr>
          <w:rFonts w:ascii="Arial" w:hAnsi="Arial" w:cs="Arial"/>
          <w:sz w:val="22"/>
          <w:szCs w:val="22"/>
          <w:lang w:val="en-GB"/>
        </w:rPr>
        <w:t xml:space="preserve"> months</w:t>
      </w:r>
    </w:p>
    <w:p w14:paraId="413EECA8" w14:textId="77777777" w:rsidR="009B1539" w:rsidRDefault="009B1539">
      <w:pPr>
        <w:rPr>
          <w:rFonts w:ascii="Arial" w:hAnsi="Arial" w:cs="Arial"/>
          <w:sz w:val="22"/>
          <w:szCs w:val="22"/>
          <w:lang w:val="en-GB"/>
        </w:rPr>
      </w:pPr>
      <w:r>
        <w:rPr>
          <w:rFonts w:ascii="Arial" w:hAnsi="Arial" w:cs="Arial"/>
          <w:sz w:val="22"/>
          <w:szCs w:val="22"/>
          <w:lang w:val="en-GB"/>
        </w:rPr>
        <w:br w:type="page"/>
      </w:r>
    </w:p>
    <w:p w14:paraId="7F72F829" w14:textId="77777777" w:rsidR="00CB66E1" w:rsidRDefault="00CB66E1" w:rsidP="00CB66E1">
      <w:pPr>
        <w:ind w:left="-284" w:right="42"/>
        <w:rPr>
          <w:rFonts w:ascii="Arial" w:hAnsi="Arial" w:cs="Arial"/>
          <w:sz w:val="22"/>
          <w:szCs w:val="22"/>
          <w:lang w:val="en-GB"/>
        </w:rPr>
      </w:pPr>
    </w:p>
    <w:p w14:paraId="384E1EDA" w14:textId="77777777" w:rsidR="00AC1853" w:rsidRDefault="00AC1853">
      <w:pPr>
        <w:rPr>
          <w:rFonts w:ascii="Arial" w:eastAsia="Arial" w:hAnsi="Arial" w:cs="Arial"/>
          <w:sz w:val="22"/>
          <w:szCs w:val="22"/>
        </w:rPr>
      </w:pPr>
    </w:p>
    <w:p w14:paraId="40335E64" w14:textId="25FA77EA" w:rsidR="00A355AD" w:rsidRDefault="003D4992">
      <w:pPr>
        <w:pBdr>
          <w:top w:val="nil"/>
          <w:left w:val="nil"/>
          <w:bottom w:val="nil"/>
          <w:right w:val="nil"/>
          <w:between w:val="nil"/>
        </w:pBdr>
        <w:ind w:left="-567" w:right="42"/>
        <w:rPr>
          <w:rFonts w:ascii="Arial" w:eastAsia="Arial" w:hAnsi="Arial" w:cs="Arial"/>
          <w:b/>
          <w:color w:val="000000"/>
          <w:sz w:val="22"/>
          <w:szCs w:val="22"/>
        </w:rPr>
      </w:pPr>
      <w:r>
        <w:rPr>
          <w:rFonts w:ascii="Arial" w:eastAsia="Arial" w:hAnsi="Arial" w:cs="Arial"/>
          <w:b/>
          <w:color w:val="000000"/>
          <w:sz w:val="22"/>
          <w:szCs w:val="22"/>
        </w:rPr>
        <w:t xml:space="preserve">APPLICATION FORM – </w:t>
      </w:r>
      <w:r w:rsidR="00C05E4F">
        <w:rPr>
          <w:rFonts w:ascii="Arial" w:eastAsia="Arial" w:hAnsi="Arial" w:cs="Arial"/>
          <w:b/>
          <w:color w:val="000000"/>
          <w:sz w:val="22"/>
          <w:szCs w:val="22"/>
        </w:rPr>
        <w:t>HEAD OF TECHNICAL AND FACILITIES</w:t>
      </w:r>
    </w:p>
    <w:p w14:paraId="0DB8FA5F" w14:textId="77777777" w:rsidR="00A355AD" w:rsidRDefault="00A355AD">
      <w:pPr>
        <w:pBdr>
          <w:top w:val="nil"/>
          <w:left w:val="nil"/>
          <w:bottom w:val="nil"/>
          <w:right w:val="nil"/>
          <w:between w:val="nil"/>
        </w:pBdr>
        <w:ind w:left="-567" w:right="42"/>
        <w:rPr>
          <w:rFonts w:ascii="Arial" w:eastAsia="Arial" w:hAnsi="Arial" w:cs="Arial"/>
          <w:b/>
          <w:color w:val="000000"/>
          <w:sz w:val="22"/>
          <w:szCs w:val="22"/>
        </w:rPr>
      </w:pPr>
    </w:p>
    <w:p w14:paraId="0C69D266" w14:textId="77777777" w:rsidR="00A355AD" w:rsidRDefault="003D4992">
      <w:pPr>
        <w:pBdr>
          <w:top w:val="nil"/>
          <w:left w:val="nil"/>
          <w:bottom w:val="nil"/>
          <w:right w:val="nil"/>
          <w:between w:val="nil"/>
        </w:pBdr>
        <w:ind w:left="-567" w:right="42"/>
        <w:jc w:val="both"/>
        <w:rPr>
          <w:rFonts w:ascii="Arial" w:eastAsia="Arial" w:hAnsi="Arial" w:cs="Arial"/>
          <w:color w:val="000000"/>
          <w:sz w:val="22"/>
          <w:szCs w:val="22"/>
        </w:rPr>
      </w:pPr>
      <w:r>
        <w:rPr>
          <w:rFonts w:ascii="Arial" w:eastAsia="Arial" w:hAnsi="Arial" w:cs="Arial"/>
          <w:color w:val="000000"/>
          <w:sz w:val="22"/>
          <w:szCs w:val="22"/>
        </w:rPr>
        <w:t>You may apply by enclosing a CV but please ensure it includes the information requested below.</w:t>
      </w:r>
    </w:p>
    <w:p w14:paraId="52B95C42" w14:textId="77777777" w:rsidR="00A355AD" w:rsidRDefault="00A355AD">
      <w:pPr>
        <w:pBdr>
          <w:top w:val="nil"/>
          <w:left w:val="nil"/>
          <w:bottom w:val="nil"/>
          <w:right w:val="nil"/>
          <w:between w:val="nil"/>
        </w:pBdr>
        <w:ind w:left="-567" w:right="42"/>
        <w:jc w:val="both"/>
        <w:rPr>
          <w:rFonts w:ascii="Arial" w:eastAsia="Arial" w:hAnsi="Arial" w:cs="Arial"/>
          <w:color w:val="000000"/>
          <w:sz w:val="22"/>
          <w:szCs w:val="22"/>
        </w:rPr>
      </w:pPr>
    </w:p>
    <w:p w14:paraId="2C153B93" w14:textId="77777777" w:rsidR="00A355AD" w:rsidRDefault="003D4992">
      <w:pPr>
        <w:pBdr>
          <w:top w:val="nil"/>
          <w:left w:val="nil"/>
          <w:bottom w:val="nil"/>
          <w:right w:val="nil"/>
          <w:between w:val="nil"/>
        </w:pBdr>
        <w:ind w:left="-567" w:right="42"/>
        <w:jc w:val="both"/>
        <w:rPr>
          <w:rFonts w:ascii="Arial" w:eastAsia="Arial" w:hAnsi="Arial" w:cs="Arial"/>
          <w:color w:val="000000"/>
          <w:sz w:val="22"/>
          <w:szCs w:val="22"/>
        </w:rPr>
      </w:pPr>
      <w:r>
        <w:rPr>
          <w:rFonts w:ascii="Arial" w:eastAsia="Arial" w:hAnsi="Arial" w:cs="Arial"/>
          <w:color w:val="000000"/>
          <w:sz w:val="22"/>
          <w:szCs w:val="22"/>
        </w:rPr>
        <w:t>Applications may be made in any format you feel most comfortable with (</w:t>
      </w:r>
      <w:proofErr w:type="spellStart"/>
      <w:r>
        <w:rPr>
          <w:rFonts w:ascii="Arial" w:eastAsia="Arial" w:hAnsi="Arial" w:cs="Arial"/>
          <w:color w:val="000000"/>
          <w:sz w:val="22"/>
          <w:szCs w:val="22"/>
        </w:rPr>
        <w:t>eg</w:t>
      </w:r>
      <w:proofErr w:type="spellEnd"/>
      <w:r>
        <w:rPr>
          <w:rFonts w:ascii="Arial" w:eastAsia="Arial" w:hAnsi="Arial" w:cs="Arial"/>
          <w:color w:val="000000"/>
          <w:sz w:val="22"/>
          <w:szCs w:val="22"/>
        </w:rPr>
        <w:t xml:space="preserve"> large print, tape, Braille or British Sign language on DVD or video). When using an alternative format, please use the same headings.</w:t>
      </w:r>
    </w:p>
    <w:p w14:paraId="459B49F3" w14:textId="77777777" w:rsidR="00A355AD" w:rsidRDefault="00A355AD">
      <w:pPr>
        <w:pBdr>
          <w:top w:val="nil"/>
          <w:left w:val="nil"/>
          <w:bottom w:val="nil"/>
          <w:right w:val="nil"/>
          <w:between w:val="nil"/>
        </w:pBdr>
        <w:ind w:left="-567" w:right="42"/>
        <w:jc w:val="both"/>
        <w:rPr>
          <w:rFonts w:ascii="Arial" w:eastAsia="Arial" w:hAnsi="Arial" w:cs="Arial"/>
          <w:color w:val="000000"/>
          <w:sz w:val="22"/>
          <w:szCs w:val="22"/>
        </w:rPr>
      </w:pPr>
    </w:p>
    <w:p w14:paraId="0C2B94BE" w14:textId="157F7F5E" w:rsidR="00A355AD" w:rsidRDefault="003D4992" w:rsidP="002E5ABC">
      <w:pPr>
        <w:pBdr>
          <w:top w:val="nil"/>
          <w:left w:val="nil"/>
          <w:bottom w:val="nil"/>
          <w:right w:val="nil"/>
          <w:between w:val="nil"/>
        </w:pBdr>
        <w:ind w:left="-567" w:right="42"/>
        <w:jc w:val="both"/>
        <w:rPr>
          <w:rFonts w:ascii="Arial" w:eastAsia="Arial" w:hAnsi="Arial" w:cs="Arial"/>
          <w:color w:val="000000"/>
          <w:sz w:val="22"/>
          <w:szCs w:val="22"/>
        </w:rPr>
      </w:pPr>
      <w:r w:rsidRPr="00FA4FFE">
        <w:rPr>
          <w:rFonts w:ascii="Arial" w:eastAsia="Arial" w:hAnsi="Arial" w:cs="Arial"/>
          <w:color w:val="000000"/>
          <w:sz w:val="22"/>
          <w:szCs w:val="22"/>
        </w:rPr>
        <w:t xml:space="preserve">Applications can be sent by email or post but must arrive by </w:t>
      </w:r>
      <w:r w:rsidRPr="002E5ABC">
        <w:rPr>
          <w:rFonts w:ascii="Arial" w:eastAsia="Arial" w:hAnsi="Arial" w:cs="Arial"/>
          <w:b/>
          <w:bCs/>
          <w:color w:val="000000"/>
          <w:sz w:val="22"/>
          <w:szCs w:val="22"/>
        </w:rPr>
        <w:t xml:space="preserve">12.00 on </w:t>
      </w:r>
      <w:r w:rsidR="003A41FE" w:rsidRPr="002E5ABC">
        <w:rPr>
          <w:rFonts w:ascii="Arial" w:eastAsia="Arial" w:hAnsi="Arial" w:cs="Arial"/>
          <w:b/>
          <w:bCs/>
          <w:color w:val="000000"/>
          <w:sz w:val="22"/>
          <w:szCs w:val="22"/>
        </w:rPr>
        <w:t xml:space="preserve">Monday </w:t>
      </w:r>
      <w:r w:rsidR="008B77A2" w:rsidRPr="002E5ABC">
        <w:rPr>
          <w:rFonts w:ascii="Arial" w:eastAsia="Arial" w:hAnsi="Arial" w:cs="Arial"/>
          <w:b/>
          <w:bCs/>
          <w:color w:val="000000"/>
          <w:sz w:val="22"/>
          <w:szCs w:val="22"/>
        </w:rPr>
        <w:t>9</w:t>
      </w:r>
      <w:r w:rsidR="008B77A2" w:rsidRPr="002E5ABC">
        <w:rPr>
          <w:rFonts w:ascii="Arial" w:eastAsia="Arial" w:hAnsi="Arial" w:cs="Arial"/>
          <w:b/>
          <w:bCs/>
          <w:color w:val="000000"/>
          <w:sz w:val="22"/>
          <w:szCs w:val="22"/>
          <w:vertAlign w:val="superscript"/>
        </w:rPr>
        <w:t>th</w:t>
      </w:r>
      <w:r w:rsidR="008B77A2" w:rsidRPr="002E5ABC">
        <w:rPr>
          <w:rFonts w:ascii="Arial" w:eastAsia="Arial" w:hAnsi="Arial" w:cs="Arial"/>
          <w:b/>
          <w:bCs/>
          <w:color w:val="000000"/>
          <w:sz w:val="22"/>
          <w:szCs w:val="22"/>
        </w:rPr>
        <w:t xml:space="preserve"> February 2026</w:t>
      </w:r>
      <w:r w:rsidR="001D7964" w:rsidRPr="001D7964">
        <w:rPr>
          <w:rFonts w:ascii="Arial" w:eastAsia="Arial" w:hAnsi="Arial" w:cs="Arial"/>
          <w:color w:val="000000"/>
          <w:sz w:val="22"/>
          <w:szCs w:val="22"/>
        </w:rPr>
        <w:t xml:space="preserve"> </w:t>
      </w:r>
      <w:r w:rsidRPr="001D7964">
        <w:rPr>
          <w:rFonts w:ascii="Arial" w:eastAsia="Arial" w:hAnsi="Arial" w:cs="Arial"/>
          <w:color w:val="000000"/>
          <w:sz w:val="22"/>
          <w:szCs w:val="22"/>
        </w:rPr>
        <w:t>Please</w:t>
      </w:r>
      <w:r w:rsidRPr="00FA4FFE">
        <w:rPr>
          <w:rFonts w:ascii="Arial" w:eastAsia="Arial" w:hAnsi="Arial" w:cs="Arial"/>
          <w:color w:val="000000"/>
          <w:sz w:val="22"/>
          <w:szCs w:val="22"/>
        </w:rPr>
        <w:t xml:space="preserve"> send applications </w:t>
      </w:r>
      <w:r w:rsidR="002E5ABC">
        <w:rPr>
          <w:rFonts w:ascii="Arial" w:eastAsia="Arial" w:hAnsi="Arial" w:cs="Arial"/>
          <w:color w:val="000000"/>
          <w:sz w:val="22"/>
          <w:szCs w:val="22"/>
        </w:rPr>
        <w:t>v</w:t>
      </w:r>
      <w:r w:rsidRPr="00FA4FFE">
        <w:rPr>
          <w:rFonts w:ascii="Arial" w:eastAsia="Arial" w:hAnsi="Arial" w:cs="Arial"/>
          <w:color w:val="000000"/>
          <w:sz w:val="22"/>
          <w:szCs w:val="22"/>
        </w:rPr>
        <w:t xml:space="preserve">ia email to </w:t>
      </w:r>
      <w:r w:rsidR="00F33F82" w:rsidRPr="00FA4FFE">
        <w:rPr>
          <w:rFonts w:ascii="Arial" w:eastAsia="Arial" w:hAnsi="Arial" w:cs="Arial"/>
          <w:color w:val="000000"/>
          <w:sz w:val="22"/>
          <w:szCs w:val="22"/>
        </w:rPr>
        <w:t>–</w:t>
      </w:r>
      <w:r w:rsidRPr="00FA4FFE">
        <w:rPr>
          <w:rFonts w:ascii="Arial" w:eastAsia="Arial" w:hAnsi="Arial" w:cs="Arial"/>
          <w:color w:val="000000"/>
          <w:sz w:val="22"/>
          <w:szCs w:val="22"/>
        </w:rPr>
        <w:t xml:space="preserve"> </w:t>
      </w:r>
      <w:r w:rsidR="00317569" w:rsidRPr="00FA4FFE">
        <w:rPr>
          <w:rFonts w:ascii="Arial" w:eastAsia="Arial" w:hAnsi="Arial" w:cs="Arial"/>
          <w:color w:val="000000"/>
          <w:sz w:val="22"/>
          <w:szCs w:val="22"/>
        </w:rPr>
        <w:t>Mark Siddall</w:t>
      </w:r>
      <w:r w:rsidRPr="00FA4FFE">
        <w:rPr>
          <w:rFonts w:ascii="Arial" w:eastAsia="Arial" w:hAnsi="Arial" w:cs="Arial"/>
          <w:color w:val="000000"/>
          <w:sz w:val="22"/>
          <w:szCs w:val="22"/>
        </w:rPr>
        <w:t xml:space="preserve">: </w:t>
      </w:r>
      <w:r w:rsidR="00F33F82" w:rsidRPr="00FA4FFE">
        <w:rPr>
          <w:rFonts w:ascii="Arial" w:eastAsia="Arial" w:hAnsi="Arial" w:cs="Arial"/>
          <w:color w:val="000000"/>
          <w:sz w:val="22"/>
          <w:szCs w:val="22"/>
        </w:rPr>
        <w:t>m.</w:t>
      </w:r>
      <w:r w:rsidR="00317569" w:rsidRPr="00FA4FFE">
        <w:rPr>
          <w:rFonts w:ascii="Arial" w:eastAsia="Arial" w:hAnsi="Arial" w:cs="Arial"/>
          <w:color w:val="000000"/>
          <w:sz w:val="22"/>
          <w:szCs w:val="22"/>
        </w:rPr>
        <w:t>siddall</w:t>
      </w:r>
      <w:r w:rsidRPr="00FA4FFE">
        <w:rPr>
          <w:rFonts w:ascii="Arial" w:eastAsia="Arial" w:hAnsi="Arial" w:cs="Arial"/>
          <w:color w:val="000000"/>
          <w:sz w:val="22"/>
          <w:szCs w:val="22"/>
        </w:rPr>
        <w:t>@wiltons.org.uk</w:t>
      </w:r>
    </w:p>
    <w:p w14:paraId="3B65F831" w14:textId="77777777" w:rsidR="00A355AD" w:rsidRDefault="00A355AD">
      <w:pPr>
        <w:pBdr>
          <w:top w:val="nil"/>
          <w:left w:val="nil"/>
          <w:bottom w:val="nil"/>
          <w:right w:val="nil"/>
          <w:between w:val="nil"/>
        </w:pBdr>
        <w:ind w:left="-567" w:right="42"/>
        <w:rPr>
          <w:rFonts w:ascii="Arial" w:eastAsia="Arial" w:hAnsi="Arial" w:cs="Arial"/>
          <w:color w:val="000000"/>
          <w:sz w:val="22"/>
          <w:szCs w:val="22"/>
        </w:rPr>
      </w:pPr>
    </w:p>
    <w:p w14:paraId="51EF3C27" w14:textId="77777777" w:rsidR="00A355AD" w:rsidRDefault="00A355AD">
      <w:pPr>
        <w:ind w:left="-567" w:right="-914"/>
        <w:rPr>
          <w:rFonts w:ascii="Arial" w:eastAsia="Arial" w:hAnsi="Arial" w:cs="Arial"/>
        </w:rPr>
      </w:pPr>
    </w:p>
    <w:p w14:paraId="61E38187" w14:textId="77777777" w:rsidR="00A355AD" w:rsidRDefault="003D4992">
      <w:pPr>
        <w:pBdr>
          <w:top w:val="nil"/>
          <w:left w:val="nil"/>
          <w:bottom w:val="nil"/>
          <w:right w:val="nil"/>
          <w:between w:val="nil"/>
        </w:pBdr>
        <w:ind w:left="-567" w:right="-914"/>
        <w:rPr>
          <w:rFonts w:ascii="Arial" w:eastAsia="Arial" w:hAnsi="Arial" w:cs="Arial"/>
          <w:b/>
          <w:color w:val="000000"/>
        </w:rPr>
      </w:pPr>
      <w:r>
        <w:rPr>
          <w:rFonts w:ascii="Arial" w:eastAsia="Arial" w:hAnsi="Arial" w:cs="Arial"/>
          <w:b/>
          <w:color w:val="000000"/>
        </w:rPr>
        <w:t>Personal Details</w:t>
      </w:r>
    </w:p>
    <w:p w14:paraId="6FECFE51" w14:textId="77777777" w:rsidR="00A355AD" w:rsidRDefault="00A355AD">
      <w:pPr>
        <w:pBdr>
          <w:top w:val="nil"/>
          <w:left w:val="nil"/>
          <w:bottom w:val="nil"/>
          <w:right w:val="nil"/>
          <w:between w:val="nil"/>
        </w:pBdr>
        <w:ind w:right="-914"/>
        <w:rPr>
          <w:rFonts w:ascii="Arial" w:eastAsia="Arial" w:hAnsi="Arial" w:cs="Arial"/>
          <w:b/>
          <w:color w:val="000000"/>
          <w:sz w:val="22"/>
          <w:szCs w:val="22"/>
        </w:rPr>
      </w:pPr>
    </w:p>
    <w:tbl>
      <w:tblPr>
        <w:tblStyle w:val="a"/>
        <w:tblW w:w="94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7"/>
        <w:gridCol w:w="7231"/>
      </w:tblGrid>
      <w:tr w:rsidR="00A355AD" w14:paraId="3B8886C0" w14:textId="77777777">
        <w:tc>
          <w:tcPr>
            <w:tcW w:w="2267" w:type="dxa"/>
            <w:tcBorders>
              <w:top w:val="single" w:sz="4" w:space="0" w:color="000000"/>
              <w:left w:val="single" w:sz="4" w:space="0" w:color="000000"/>
              <w:bottom w:val="single" w:sz="4" w:space="0" w:color="000000"/>
              <w:right w:val="single" w:sz="4" w:space="0" w:color="000000"/>
            </w:tcBorders>
          </w:tcPr>
          <w:p w14:paraId="71E5674D" w14:textId="77777777" w:rsidR="00A355AD" w:rsidRDefault="003D4992">
            <w:pPr>
              <w:pBdr>
                <w:top w:val="nil"/>
                <w:left w:val="nil"/>
                <w:bottom w:val="nil"/>
                <w:right w:val="nil"/>
                <w:between w:val="nil"/>
              </w:pBdr>
              <w:ind w:left="33" w:right="-914"/>
              <w:rPr>
                <w:rFonts w:ascii="Arial" w:eastAsia="Arial" w:hAnsi="Arial" w:cs="Arial"/>
                <w:color w:val="000000"/>
                <w:szCs w:val="24"/>
              </w:rPr>
            </w:pPr>
            <w:r>
              <w:rPr>
                <w:rFonts w:ascii="Arial" w:eastAsia="Arial" w:hAnsi="Arial" w:cs="Arial"/>
                <w:color w:val="000000"/>
                <w:szCs w:val="24"/>
              </w:rPr>
              <w:t>Surname</w:t>
            </w:r>
          </w:p>
        </w:tc>
        <w:tc>
          <w:tcPr>
            <w:tcW w:w="7231" w:type="dxa"/>
            <w:tcBorders>
              <w:top w:val="single" w:sz="4" w:space="0" w:color="000000"/>
              <w:left w:val="single" w:sz="4" w:space="0" w:color="000000"/>
              <w:bottom w:val="single" w:sz="4" w:space="0" w:color="000000"/>
              <w:right w:val="single" w:sz="4" w:space="0" w:color="000000"/>
            </w:tcBorders>
          </w:tcPr>
          <w:p w14:paraId="08B8FB2C"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33A9313C" w14:textId="77777777">
        <w:tc>
          <w:tcPr>
            <w:tcW w:w="2267" w:type="dxa"/>
            <w:tcBorders>
              <w:top w:val="single" w:sz="4" w:space="0" w:color="000000"/>
              <w:left w:val="single" w:sz="4" w:space="0" w:color="000000"/>
              <w:bottom w:val="single" w:sz="4" w:space="0" w:color="000000"/>
              <w:right w:val="single" w:sz="4" w:space="0" w:color="000000"/>
            </w:tcBorders>
          </w:tcPr>
          <w:p w14:paraId="7FA63D53" w14:textId="77777777" w:rsidR="00A355AD" w:rsidRDefault="003D4992">
            <w:pPr>
              <w:pBdr>
                <w:top w:val="nil"/>
                <w:left w:val="nil"/>
                <w:bottom w:val="nil"/>
                <w:right w:val="nil"/>
                <w:between w:val="nil"/>
              </w:pBdr>
              <w:ind w:left="33" w:right="-914"/>
              <w:rPr>
                <w:rFonts w:ascii="Arial" w:eastAsia="Arial" w:hAnsi="Arial" w:cs="Arial"/>
                <w:color w:val="000000"/>
                <w:szCs w:val="24"/>
              </w:rPr>
            </w:pPr>
            <w:r>
              <w:rPr>
                <w:rFonts w:ascii="Arial" w:eastAsia="Arial" w:hAnsi="Arial" w:cs="Arial"/>
                <w:color w:val="000000"/>
                <w:szCs w:val="24"/>
              </w:rPr>
              <w:t>Forenames</w:t>
            </w:r>
          </w:p>
        </w:tc>
        <w:tc>
          <w:tcPr>
            <w:tcW w:w="7231" w:type="dxa"/>
            <w:tcBorders>
              <w:top w:val="single" w:sz="4" w:space="0" w:color="000000"/>
              <w:left w:val="single" w:sz="4" w:space="0" w:color="000000"/>
              <w:bottom w:val="single" w:sz="4" w:space="0" w:color="000000"/>
              <w:right w:val="single" w:sz="4" w:space="0" w:color="000000"/>
            </w:tcBorders>
          </w:tcPr>
          <w:p w14:paraId="278BA798"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638C4760" w14:textId="77777777">
        <w:tc>
          <w:tcPr>
            <w:tcW w:w="2267" w:type="dxa"/>
            <w:tcBorders>
              <w:top w:val="single" w:sz="4" w:space="0" w:color="000000"/>
              <w:left w:val="single" w:sz="4" w:space="0" w:color="000000"/>
              <w:bottom w:val="single" w:sz="4" w:space="0" w:color="000000"/>
              <w:right w:val="single" w:sz="4" w:space="0" w:color="000000"/>
            </w:tcBorders>
          </w:tcPr>
          <w:p w14:paraId="7CD29B6B" w14:textId="77777777" w:rsidR="00A355AD" w:rsidRDefault="003D4992">
            <w:pPr>
              <w:pBdr>
                <w:top w:val="nil"/>
                <w:left w:val="nil"/>
                <w:bottom w:val="nil"/>
                <w:right w:val="nil"/>
                <w:between w:val="nil"/>
              </w:pBdr>
              <w:ind w:left="33" w:right="-914"/>
              <w:rPr>
                <w:rFonts w:ascii="Arial" w:eastAsia="Arial" w:hAnsi="Arial" w:cs="Arial"/>
                <w:color w:val="000000"/>
                <w:szCs w:val="24"/>
              </w:rPr>
            </w:pPr>
            <w:r>
              <w:rPr>
                <w:rFonts w:ascii="Arial" w:eastAsia="Arial" w:hAnsi="Arial" w:cs="Arial"/>
                <w:color w:val="000000"/>
                <w:szCs w:val="24"/>
              </w:rPr>
              <w:t>Title</w:t>
            </w:r>
          </w:p>
        </w:tc>
        <w:tc>
          <w:tcPr>
            <w:tcW w:w="7231" w:type="dxa"/>
            <w:tcBorders>
              <w:top w:val="single" w:sz="4" w:space="0" w:color="000000"/>
              <w:left w:val="single" w:sz="4" w:space="0" w:color="000000"/>
              <w:bottom w:val="single" w:sz="4" w:space="0" w:color="000000"/>
              <w:right w:val="single" w:sz="4" w:space="0" w:color="000000"/>
            </w:tcBorders>
          </w:tcPr>
          <w:p w14:paraId="36A142CB"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698B2DF5" w14:textId="77777777">
        <w:tc>
          <w:tcPr>
            <w:tcW w:w="2267" w:type="dxa"/>
            <w:tcBorders>
              <w:top w:val="single" w:sz="4" w:space="0" w:color="000000"/>
              <w:left w:val="single" w:sz="4" w:space="0" w:color="000000"/>
              <w:bottom w:val="single" w:sz="4" w:space="0" w:color="000000"/>
              <w:right w:val="single" w:sz="4" w:space="0" w:color="000000"/>
            </w:tcBorders>
          </w:tcPr>
          <w:p w14:paraId="179B21B8" w14:textId="77777777" w:rsidR="00A355AD" w:rsidRDefault="003D4992">
            <w:pPr>
              <w:pBdr>
                <w:top w:val="nil"/>
                <w:left w:val="nil"/>
                <w:bottom w:val="nil"/>
                <w:right w:val="nil"/>
                <w:between w:val="nil"/>
              </w:pBdr>
              <w:ind w:left="33" w:right="-914"/>
              <w:rPr>
                <w:rFonts w:ascii="Arial" w:eastAsia="Arial" w:hAnsi="Arial" w:cs="Arial"/>
                <w:color w:val="000000"/>
                <w:szCs w:val="24"/>
              </w:rPr>
            </w:pPr>
            <w:r>
              <w:rPr>
                <w:rFonts w:ascii="Arial" w:eastAsia="Arial" w:hAnsi="Arial" w:cs="Arial"/>
                <w:color w:val="000000"/>
                <w:szCs w:val="24"/>
              </w:rPr>
              <w:t>Address</w:t>
            </w:r>
          </w:p>
        </w:tc>
        <w:tc>
          <w:tcPr>
            <w:tcW w:w="7231" w:type="dxa"/>
            <w:tcBorders>
              <w:top w:val="single" w:sz="4" w:space="0" w:color="000000"/>
              <w:left w:val="single" w:sz="4" w:space="0" w:color="000000"/>
              <w:bottom w:val="single" w:sz="4" w:space="0" w:color="000000"/>
              <w:right w:val="single" w:sz="4" w:space="0" w:color="000000"/>
            </w:tcBorders>
          </w:tcPr>
          <w:p w14:paraId="35693C47"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p w14:paraId="213A3E9F"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p w14:paraId="52811089"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p w14:paraId="3C642924"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7297825C" w14:textId="77777777">
        <w:tc>
          <w:tcPr>
            <w:tcW w:w="2267" w:type="dxa"/>
            <w:tcBorders>
              <w:top w:val="single" w:sz="4" w:space="0" w:color="000000"/>
              <w:left w:val="single" w:sz="4" w:space="0" w:color="000000"/>
              <w:bottom w:val="single" w:sz="4" w:space="0" w:color="000000"/>
              <w:right w:val="single" w:sz="4" w:space="0" w:color="000000"/>
            </w:tcBorders>
          </w:tcPr>
          <w:p w14:paraId="1B6EEEB7" w14:textId="77777777" w:rsidR="00A355AD" w:rsidRDefault="003D4992">
            <w:pPr>
              <w:pBdr>
                <w:top w:val="nil"/>
                <w:left w:val="nil"/>
                <w:bottom w:val="nil"/>
                <w:right w:val="nil"/>
                <w:between w:val="nil"/>
              </w:pBdr>
              <w:ind w:left="33" w:right="-914"/>
              <w:rPr>
                <w:rFonts w:ascii="Arial" w:eastAsia="Arial" w:hAnsi="Arial" w:cs="Arial"/>
                <w:color w:val="000000"/>
                <w:szCs w:val="24"/>
              </w:rPr>
            </w:pPr>
            <w:r>
              <w:rPr>
                <w:rFonts w:ascii="Arial" w:eastAsia="Arial" w:hAnsi="Arial" w:cs="Arial"/>
                <w:color w:val="000000"/>
                <w:szCs w:val="24"/>
              </w:rPr>
              <w:t>Postcode</w:t>
            </w:r>
          </w:p>
        </w:tc>
        <w:tc>
          <w:tcPr>
            <w:tcW w:w="7231" w:type="dxa"/>
            <w:tcBorders>
              <w:top w:val="single" w:sz="4" w:space="0" w:color="000000"/>
              <w:left w:val="single" w:sz="4" w:space="0" w:color="000000"/>
              <w:bottom w:val="single" w:sz="4" w:space="0" w:color="000000"/>
              <w:right w:val="single" w:sz="4" w:space="0" w:color="000000"/>
            </w:tcBorders>
          </w:tcPr>
          <w:p w14:paraId="09C8ACBD"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618EEEC3" w14:textId="77777777">
        <w:tc>
          <w:tcPr>
            <w:tcW w:w="2267" w:type="dxa"/>
            <w:tcBorders>
              <w:top w:val="single" w:sz="4" w:space="0" w:color="000000"/>
              <w:left w:val="single" w:sz="4" w:space="0" w:color="000000"/>
              <w:bottom w:val="single" w:sz="4" w:space="0" w:color="000000"/>
              <w:right w:val="single" w:sz="4" w:space="0" w:color="000000"/>
            </w:tcBorders>
          </w:tcPr>
          <w:p w14:paraId="3970EA00" w14:textId="77777777" w:rsidR="00A355AD" w:rsidRDefault="003D4992">
            <w:pPr>
              <w:pBdr>
                <w:top w:val="nil"/>
                <w:left w:val="nil"/>
                <w:bottom w:val="nil"/>
                <w:right w:val="nil"/>
                <w:between w:val="nil"/>
              </w:pBdr>
              <w:ind w:left="33" w:right="-914"/>
              <w:rPr>
                <w:rFonts w:ascii="Arial" w:eastAsia="Arial" w:hAnsi="Arial" w:cs="Arial"/>
                <w:color w:val="000000"/>
                <w:szCs w:val="24"/>
              </w:rPr>
            </w:pPr>
            <w:r>
              <w:rPr>
                <w:rFonts w:ascii="Arial" w:eastAsia="Arial" w:hAnsi="Arial" w:cs="Arial"/>
                <w:color w:val="000000"/>
                <w:szCs w:val="24"/>
              </w:rPr>
              <w:t>Email</w:t>
            </w:r>
          </w:p>
        </w:tc>
        <w:tc>
          <w:tcPr>
            <w:tcW w:w="7231" w:type="dxa"/>
            <w:tcBorders>
              <w:top w:val="single" w:sz="4" w:space="0" w:color="000000"/>
              <w:left w:val="single" w:sz="4" w:space="0" w:color="000000"/>
              <w:bottom w:val="single" w:sz="4" w:space="0" w:color="000000"/>
              <w:right w:val="single" w:sz="4" w:space="0" w:color="000000"/>
            </w:tcBorders>
          </w:tcPr>
          <w:p w14:paraId="3BCDCF1A"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6E69457E" w14:textId="77777777">
        <w:tc>
          <w:tcPr>
            <w:tcW w:w="2267" w:type="dxa"/>
            <w:tcBorders>
              <w:top w:val="single" w:sz="4" w:space="0" w:color="000000"/>
              <w:left w:val="single" w:sz="4" w:space="0" w:color="000000"/>
              <w:bottom w:val="single" w:sz="4" w:space="0" w:color="000000"/>
              <w:right w:val="single" w:sz="4" w:space="0" w:color="000000"/>
            </w:tcBorders>
          </w:tcPr>
          <w:p w14:paraId="436A9245" w14:textId="77777777" w:rsidR="00A355AD" w:rsidRDefault="003D4992">
            <w:pPr>
              <w:pBdr>
                <w:top w:val="nil"/>
                <w:left w:val="nil"/>
                <w:bottom w:val="nil"/>
                <w:right w:val="nil"/>
                <w:between w:val="nil"/>
              </w:pBdr>
              <w:ind w:left="33" w:right="-914"/>
              <w:rPr>
                <w:rFonts w:ascii="Arial" w:eastAsia="Arial" w:hAnsi="Arial" w:cs="Arial"/>
                <w:color w:val="000000"/>
                <w:szCs w:val="24"/>
              </w:rPr>
            </w:pPr>
            <w:r>
              <w:rPr>
                <w:rFonts w:ascii="Arial" w:eastAsia="Arial" w:hAnsi="Arial" w:cs="Arial"/>
                <w:color w:val="000000"/>
                <w:szCs w:val="24"/>
              </w:rPr>
              <w:t>Phone/mobile</w:t>
            </w:r>
          </w:p>
        </w:tc>
        <w:tc>
          <w:tcPr>
            <w:tcW w:w="7231" w:type="dxa"/>
            <w:tcBorders>
              <w:top w:val="single" w:sz="4" w:space="0" w:color="000000"/>
              <w:left w:val="single" w:sz="4" w:space="0" w:color="000000"/>
              <w:bottom w:val="single" w:sz="4" w:space="0" w:color="000000"/>
              <w:right w:val="single" w:sz="4" w:space="0" w:color="000000"/>
            </w:tcBorders>
          </w:tcPr>
          <w:p w14:paraId="6A7A3C54"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4AC1BA1D" w14:textId="77777777">
        <w:tc>
          <w:tcPr>
            <w:tcW w:w="2267" w:type="dxa"/>
            <w:tcBorders>
              <w:top w:val="single" w:sz="4" w:space="0" w:color="000000"/>
              <w:left w:val="single" w:sz="4" w:space="0" w:color="000000"/>
              <w:bottom w:val="single" w:sz="4" w:space="0" w:color="000000"/>
              <w:right w:val="single" w:sz="4" w:space="0" w:color="000000"/>
            </w:tcBorders>
          </w:tcPr>
          <w:p w14:paraId="579BF0F4" w14:textId="77777777" w:rsidR="00A355AD" w:rsidRDefault="00A355AD">
            <w:pPr>
              <w:pBdr>
                <w:top w:val="nil"/>
                <w:left w:val="nil"/>
                <w:bottom w:val="nil"/>
                <w:right w:val="nil"/>
                <w:between w:val="nil"/>
              </w:pBdr>
              <w:ind w:left="33" w:right="-914"/>
              <w:rPr>
                <w:rFonts w:ascii="Arial" w:eastAsia="Arial" w:hAnsi="Arial" w:cs="Arial"/>
                <w:color w:val="000000"/>
                <w:szCs w:val="24"/>
              </w:rPr>
            </w:pPr>
          </w:p>
        </w:tc>
        <w:tc>
          <w:tcPr>
            <w:tcW w:w="7231" w:type="dxa"/>
            <w:tcBorders>
              <w:top w:val="single" w:sz="4" w:space="0" w:color="000000"/>
              <w:left w:val="single" w:sz="4" w:space="0" w:color="000000"/>
              <w:bottom w:val="single" w:sz="4" w:space="0" w:color="000000"/>
              <w:right w:val="single" w:sz="4" w:space="0" w:color="000000"/>
            </w:tcBorders>
          </w:tcPr>
          <w:p w14:paraId="147795FD"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bl>
    <w:p w14:paraId="050DD503" w14:textId="77777777" w:rsidR="00A355AD" w:rsidRDefault="00A355AD">
      <w:pPr>
        <w:tabs>
          <w:tab w:val="left" w:pos="2727"/>
        </w:tabs>
        <w:spacing w:after="200" w:line="276" w:lineRule="auto"/>
        <w:ind w:right="-914"/>
        <w:rPr>
          <w:rFonts w:ascii="Arial" w:eastAsia="Arial" w:hAnsi="Arial" w:cs="Arial"/>
        </w:rPr>
      </w:pPr>
    </w:p>
    <w:tbl>
      <w:tblPr>
        <w:tblStyle w:val="a0"/>
        <w:tblW w:w="94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4"/>
        <w:gridCol w:w="7194"/>
      </w:tblGrid>
      <w:tr w:rsidR="00A355AD" w14:paraId="7C4E6FF9" w14:textId="77777777">
        <w:tc>
          <w:tcPr>
            <w:tcW w:w="9498" w:type="dxa"/>
            <w:gridSpan w:val="2"/>
            <w:tcBorders>
              <w:top w:val="single" w:sz="4" w:space="0" w:color="000000"/>
              <w:left w:val="single" w:sz="4" w:space="0" w:color="000000"/>
              <w:bottom w:val="single" w:sz="4" w:space="0" w:color="000000"/>
              <w:right w:val="single" w:sz="4" w:space="0" w:color="000000"/>
            </w:tcBorders>
          </w:tcPr>
          <w:p w14:paraId="7EB18BD5" w14:textId="77777777" w:rsidR="00A355AD" w:rsidRDefault="003D4992">
            <w:pPr>
              <w:pBdr>
                <w:top w:val="nil"/>
                <w:left w:val="nil"/>
                <w:bottom w:val="nil"/>
                <w:right w:val="nil"/>
                <w:between w:val="nil"/>
              </w:pBdr>
              <w:ind w:right="-914"/>
              <w:rPr>
                <w:rFonts w:ascii="Arial" w:eastAsia="Arial" w:hAnsi="Arial" w:cs="Arial"/>
                <w:b/>
                <w:color w:val="000000"/>
                <w:szCs w:val="24"/>
              </w:rPr>
            </w:pPr>
            <w:r>
              <w:rPr>
                <w:rFonts w:ascii="Arial" w:eastAsia="Arial" w:hAnsi="Arial" w:cs="Arial"/>
                <w:b/>
                <w:color w:val="000000"/>
                <w:szCs w:val="24"/>
              </w:rPr>
              <w:t>Employment History</w:t>
            </w:r>
          </w:p>
        </w:tc>
      </w:tr>
      <w:tr w:rsidR="00A355AD" w14:paraId="4611E4EF" w14:textId="77777777">
        <w:tc>
          <w:tcPr>
            <w:tcW w:w="9498" w:type="dxa"/>
            <w:gridSpan w:val="2"/>
            <w:tcBorders>
              <w:top w:val="single" w:sz="4" w:space="0" w:color="000000"/>
              <w:left w:val="single" w:sz="4" w:space="0" w:color="000000"/>
              <w:bottom w:val="single" w:sz="4" w:space="0" w:color="000000"/>
              <w:right w:val="single" w:sz="4" w:space="0" w:color="000000"/>
            </w:tcBorders>
          </w:tcPr>
          <w:p w14:paraId="682A9E90" w14:textId="77777777" w:rsidR="00A355AD" w:rsidRDefault="003D4992">
            <w:pPr>
              <w:pBdr>
                <w:top w:val="nil"/>
                <w:left w:val="nil"/>
                <w:bottom w:val="nil"/>
                <w:right w:val="nil"/>
                <w:between w:val="nil"/>
              </w:pBdr>
              <w:ind w:right="-914"/>
              <w:rPr>
                <w:rFonts w:ascii="Arial" w:eastAsia="Arial" w:hAnsi="Arial" w:cs="Arial"/>
                <w:b/>
                <w:color w:val="000000"/>
                <w:szCs w:val="24"/>
              </w:rPr>
            </w:pPr>
            <w:r>
              <w:rPr>
                <w:rFonts w:ascii="Arial" w:eastAsia="Arial" w:hAnsi="Arial" w:cs="Arial"/>
                <w:b/>
                <w:color w:val="000000"/>
                <w:szCs w:val="24"/>
              </w:rPr>
              <w:t>Present or most recent employment</w:t>
            </w:r>
          </w:p>
        </w:tc>
      </w:tr>
      <w:tr w:rsidR="00A355AD" w14:paraId="7E5B92A6" w14:textId="77777777">
        <w:tc>
          <w:tcPr>
            <w:tcW w:w="2304" w:type="dxa"/>
            <w:tcBorders>
              <w:top w:val="single" w:sz="4" w:space="0" w:color="000000"/>
              <w:left w:val="single" w:sz="4" w:space="0" w:color="000000"/>
              <w:bottom w:val="single" w:sz="4" w:space="0" w:color="000000"/>
              <w:right w:val="single" w:sz="4" w:space="0" w:color="000000"/>
            </w:tcBorders>
          </w:tcPr>
          <w:p w14:paraId="378890DF" w14:textId="77777777" w:rsidR="00A355AD" w:rsidRDefault="003D4992">
            <w:pPr>
              <w:pBdr>
                <w:top w:val="nil"/>
                <w:left w:val="nil"/>
                <w:bottom w:val="nil"/>
                <w:right w:val="nil"/>
                <w:between w:val="nil"/>
              </w:pBdr>
              <w:ind w:right="69"/>
              <w:rPr>
                <w:rFonts w:ascii="Arial" w:eastAsia="Arial" w:hAnsi="Arial" w:cs="Arial"/>
                <w:color w:val="000000"/>
                <w:szCs w:val="24"/>
              </w:rPr>
            </w:pPr>
            <w:r>
              <w:rPr>
                <w:rFonts w:ascii="Arial" w:eastAsia="Arial" w:hAnsi="Arial" w:cs="Arial"/>
                <w:color w:val="000000"/>
                <w:szCs w:val="24"/>
              </w:rPr>
              <w:t>Employer’s name, address and postcode</w:t>
            </w:r>
          </w:p>
        </w:tc>
        <w:tc>
          <w:tcPr>
            <w:tcW w:w="7194" w:type="dxa"/>
            <w:tcBorders>
              <w:top w:val="single" w:sz="4" w:space="0" w:color="000000"/>
              <w:left w:val="single" w:sz="4" w:space="0" w:color="000000"/>
              <w:bottom w:val="single" w:sz="4" w:space="0" w:color="000000"/>
              <w:right w:val="single" w:sz="4" w:space="0" w:color="000000"/>
            </w:tcBorders>
          </w:tcPr>
          <w:p w14:paraId="0D2A9202" w14:textId="77777777" w:rsidR="00A355AD" w:rsidRDefault="00A355AD">
            <w:pPr>
              <w:pBdr>
                <w:top w:val="nil"/>
                <w:left w:val="nil"/>
                <w:bottom w:val="nil"/>
                <w:right w:val="nil"/>
                <w:between w:val="nil"/>
              </w:pBdr>
              <w:ind w:right="-914"/>
              <w:rPr>
                <w:rFonts w:ascii="Arial" w:eastAsia="Arial" w:hAnsi="Arial" w:cs="Arial"/>
                <w:b/>
                <w:color w:val="000000"/>
                <w:szCs w:val="24"/>
              </w:rPr>
            </w:pPr>
          </w:p>
          <w:p w14:paraId="353005C8" w14:textId="77777777" w:rsidR="00A355AD" w:rsidRDefault="00A355AD">
            <w:pPr>
              <w:pBdr>
                <w:top w:val="nil"/>
                <w:left w:val="nil"/>
                <w:bottom w:val="nil"/>
                <w:right w:val="nil"/>
                <w:between w:val="nil"/>
              </w:pBdr>
              <w:ind w:right="-914"/>
              <w:rPr>
                <w:rFonts w:ascii="Arial" w:eastAsia="Arial" w:hAnsi="Arial" w:cs="Arial"/>
                <w:b/>
                <w:color w:val="000000"/>
                <w:szCs w:val="24"/>
              </w:rPr>
            </w:pPr>
          </w:p>
          <w:p w14:paraId="0E5AA632" w14:textId="77777777" w:rsidR="00A355AD" w:rsidRDefault="00A355AD">
            <w:pPr>
              <w:pBdr>
                <w:top w:val="nil"/>
                <w:left w:val="nil"/>
                <w:bottom w:val="nil"/>
                <w:right w:val="nil"/>
                <w:between w:val="nil"/>
              </w:pBdr>
              <w:ind w:right="-914"/>
              <w:rPr>
                <w:rFonts w:ascii="Arial" w:eastAsia="Arial" w:hAnsi="Arial" w:cs="Arial"/>
                <w:b/>
                <w:color w:val="000000"/>
                <w:szCs w:val="24"/>
              </w:rPr>
            </w:pPr>
          </w:p>
          <w:p w14:paraId="46A68C27" w14:textId="77777777" w:rsidR="00A355AD" w:rsidRDefault="00A355AD">
            <w:pPr>
              <w:pBdr>
                <w:top w:val="nil"/>
                <w:left w:val="nil"/>
                <w:bottom w:val="nil"/>
                <w:right w:val="nil"/>
                <w:between w:val="nil"/>
              </w:pBdr>
              <w:ind w:right="-914"/>
              <w:rPr>
                <w:rFonts w:ascii="Arial" w:eastAsia="Arial" w:hAnsi="Arial" w:cs="Arial"/>
                <w:b/>
                <w:color w:val="000000"/>
                <w:szCs w:val="24"/>
              </w:rPr>
            </w:pPr>
          </w:p>
        </w:tc>
      </w:tr>
      <w:tr w:rsidR="00A355AD" w14:paraId="4509FE36" w14:textId="77777777">
        <w:tc>
          <w:tcPr>
            <w:tcW w:w="2304" w:type="dxa"/>
            <w:tcBorders>
              <w:top w:val="single" w:sz="4" w:space="0" w:color="000000"/>
              <w:left w:val="single" w:sz="4" w:space="0" w:color="000000"/>
              <w:bottom w:val="single" w:sz="4" w:space="0" w:color="000000"/>
              <w:right w:val="single" w:sz="4" w:space="0" w:color="000000"/>
            </w:tcBorders>
          </w:tcPr>
          <w:p w14:paraId="1A15EC62" w14:textId="77777777" w:rsidR="00A355AD" w:rsidRDefault="003D4992">
            <w:pPr>
              <w:pBdr>
                <w:top w:val="nil"/>
                <w:left w:val="nil"/>
                <w:bottom w:val="nil"/>
                <w:right w:val="nil"/>
                <w:between w:val="nil"/>
              </w:pBdr>
              <w:ind w:right="69"/>
              <w:rPr>
                <w:rFonts w:ascii="Arial" w:eastAsia="Arial" w:hAnsi="Arial" w:cs="Arial"/>
                <w:color w:val="000000"/>
                <w:szCs w:val="24"/>
              </w:rPr>
            </w:pPr>
            <w:r>
              <w:rPr>
                <w:rFonts w:ascii="Arial" w:eastAsia="Arial" w:hAnsi="Arial" w:cs="Arial"/>
                <w:color w:val="000000"/>
                <w:szCs w:val="24"/>
              </w:rPr>
              <w:t>Current job title or position</w:t>
            </w:r>
          </w:p>
        </w:tc>
        <w:tc>
          <w:tcPr>
            <w:tcW w:w="7194" w:type="dxa"/>
            <w:tcBorders>
              <w:top w:val="single" w:sz="4" w:space="0" w:color="000000"/>
              <w:left w:val="single" w:sz="4" w:space="0" w:color="000000"/>
              <w:bottom w:val="single" w:sz="4" w:space="0" w:color="000000"/>
              <w:right w:val="single" w:sz="4" w:space="0" w:color="000000"/>
            </w:tcBorders>
          </w:tcPr>
          <w:p w14:paraId="561A2BAA" w14:textId="77777777" w:rsidR="00A355AD" w:rsidRDefault="00A355AD">
            <w:pPr>
              <w:pBdr>
                <w:top w:val="nil"/>
                <w:left w:val="nil"/>
                <w:bottom w:val="nil"/>
                <w:right w:val="nil"/>
                <w:between w:val="nil"/>
              </w:pBdr>
              <w:ind w:right="-914"/>
              <w:rPr>
                <w:rFonts w:ascii="Arial" w:eastAsia="Arial" w:hAnsi="Arial" w:cs="Arial"/>
                <w:b/>
                <w:color w:val="000000"/>
                <w:szCs w:val="24"/>
              </w:rPr>
            </w:pPr>
          </w:p>
        </w:tc>
      </w:tr>
      <w:tr w:rsidR="00A355AD" w14:paraId="14361005" w14:textId="77777777">
        <w:tc>
          <w:tcPr>
            <w:tcW w:w="2304" w:type="dxa"/>
            <w:tcBorders>
              <w:top w:val="single" w:sz="4" w:space="0" w:color="000000"/>
              <w:left w:val="single" w:sz="4" w:space="0" w:color="000000"/>
              <w:bottom w:val="single" w:sz="4" w:space="0" w:color="000000"/>
              <w:right w:val="single" w:sz="4" w:space="0" w:color="000000"/>
            </w:tcBorders>
          </w:tcPr>
          <w:p w14:paraId="2B6A3536" w14:textId="77777777" w:rsidR="00A355AD" w:rsidRDefault="003D4992">
            <w:pPr>
              <w:pBdr>
                <w:top w:val="nil"/>
                <w:left w:val="nil"/>
                <w:bottom w:val="nil"/>
                <w:right w:val="nil"/>
                <w:between w:val="nil"/>
              </w:pBdr>
              <w:ind w:right="69"/>
              <w:rPr>
                <w:rFonts w:ascii="Arial" w:eastAsia="Arial" w:hAnsi="Arial" w:cs="Arial"/>
                <w:color w:val="000000"/>
                <w:szCs w:val="24"/>
              </w:rPr>
            </w:pPr>
            <w:r>
              <w:rPr>
                <w:rFonts w:ascii="Arial" w:eastAsia="Arial" w:hAnsi="Arial" w:cs="Arial"/>
                <w:color w:val="000000"/>
                <w:szCs w:val="24"/>
              </w:rPr>
              <w:t>Date appointed</w:t>
            </w:r>
          </w:p>
        </w:tc>
        <w:tc>
          <w:tcPr>
            <w:tcW w:w="7194" w:type="dxa"/>
            <w:tcBorders>
              <w:top w:val="single" w:sz="4" w:space="0" w:color="000000"/>
              <w:left w:val="single" w:sz="4" w:space="0" w:color="000000"/>
              <w:bottom w:val="single" w:sz="4" w:space="0" w:color="000000"/>
              <w:right w:val="single" w:sz="4" w:space="0" w:color="000000"/>
            </w:tcBorders>
          </w:tcPr>
          <w:p w14:paraId="2488190F" w14:textId="77777777" w:rsidR="00A355AD" w:rsidRDefault="00A355AD">
            <w:pPr>
              <w:pBdr>
                <w:top w:val="nil"/>
                <w:left w:val="nil"/>
                <w:bottom w:val="nil"/>
                <w:right w:val="nil"/>
                <w:between w:val="nil"/>
              </w:pBdr>
              <w:ind w:right="-914"/>
              <w:rPr>
                <w:rFonts w:ascii="Arial" w:eastAsia="Arial" w:hAnsi="Arial" w:cs="Arial"/>
                <w:b/>
                <w:color w:val="000000"/>
                <w:szCs w:val="24"/>
              </w:rPr>
            </w:pPr>
          </w:p>
        </w:tc>
      </w:tr>
      <w:tr w:rsidR="00A355AD" w14:paraId="79F56133" w14:textId="77777777">
        <w:tc>
          <w:tcPr>
            <w:tcW w:w="2304" w:type="dxa"/>
            <w:tcBorders>
              <w:top w:val="single" w:sz="4" w:space="0" w:color="000000"/>
              <w:left w:val="single" w:sz="4" w:space="0" w:color="000000"/>
              <w:bottom w:val="single" w:sz="4" w:space="0" w:color="000000"/>
              <w:right w:val="single" w:sz="4" w:space="0" w:color="000000"/>
            </w:tcBorders>
          </w:tcPr>
          <w:p w14:paraId="791152CD" w14:textId="77777777" w:rsidR="00A355AD" w:rsidRDefault="003D4992">
            <w:pPr>
              <w:pBdr>
                <w:top w:val="nil"/>
                <w:left w:val="nil"/>
                <w:bottom w:val="nil"/>
                <w:right w:val="nil"/>
                <w:between w:val="nil"/>
              </w:pBdr>
              <w:ind w:right="69"/>
              <w:rPr>
                <w:rFonts w:ascii="Arial" w:eastAsia="Arial" w:hAnsi="Arial" w:cs="Arial"/>
                <w:color w:val="000000"/>
                <w:szCs w:val="24"/>
              </w:rPr>
            </w:pPr>
            <w:r>
              <w:rPr>
                <w:rFonts w:ascii="Arial" w:eastAsia="Arial" w:hAnsi="Arial" w:cs="Arial"/>
                <w:color w:val="000000"/>
                <w:szCs w:val="24"/>
              </w:rPr>
              <w:t>Current salary</w:t>
            </w:r>
          </w:p>
        </w:tc>
        <w:tc>
          <w:tcPr>
            <w:tcW w:w="7194" w:type="dxa"/>
            <w:tcBorders>
              <w:top w:val="single" w:sz="4" w:space="0" w:color="000000"/>
              <w:left w:val="single" w:sz="4" w:space="0" w:color="000000"/>
              <w:bottom w:val="single" w:sz="4" w:space="0" w:color="000000"/>
              <w:right w:val="single" w:sz="4" w:space="0" w:color="000000"/>
            </w:tcBorders>
          </w:tcPr>
          <w:p w14:paraId="28A26B26" w14:textId="77777777" w:rsidR="00A355AD" w:rsidRDefault="00A355AD">
            <w:pPr>
              <w:pBdr>
                <w:top w:val="nil"/>
                <w:left w:val="nil"/>
                <w:bottom w:val="nil"/>
                <w:right w:val="nil"/>
                <w:between w:val="nil"/>
              </w:pBdr>
              <w:ind w:right="-914"/>
              <w:rPr>
                <w:rFonts w:ascii="Arial" w:eastAsia="Arial" w:hAnsi="Arial" w:cs="Arial"/>
                <w:b/>
                <w:color w:val="000000"/>
                <w:szCs w:val="24"/>
              </w:rPr>
            </w:pPr>
          </w:p>
        </w:tc>
      </w:tr>
      <w:tr w:rsidR="00A355AD" w14:paraId="75B8BF45" w14:textId="77777777">
        <w:tc>
          <w:tcPr>
            <w:tcW w:w="2304" w:type="dxa"/>
            <w:tcBorders>
              <w:top w:val="single" w:sz="4" w:space="0" w:color="000000"/>
              <w:left w:val="single" w:sz="4" w:space="0" w:color="000000"/>
              <w:bottom w:val="single" w:sz="4" w:space="0" w:color="000000"/>
              <w:right w:val="single" w:sz="4" w:space="0" w:color="000000"/>
            </w:tcBorders>
          </w:tcPr>
          <w:p w14:paraId="559EDDE8" w14:textId="77777777" w:rsidR="00A355AD" w:rsidRDefault="003D4992">
            <w:pPr>
              <w:pBdr>
                <w:top w:val="nil"/>
                <w:left w:val="nil"/>
                <w:bottom w:val="nil"/>
                <w:right w:val="nil"/>
                <w:between w:val="nil"/>
              </w:pBdr>
              <w:ind w:right="69"/>
              <w:rPr>
                <w:rFonts w:ascii="Arial" w:eastAsia="Arial" w:hAnsi="Arial" w:cs="Arial"/>
                <w:color w:val="000000"/>
                <w:szCs w:val="24"/>
              </w:rPr>
            </w:pPr>
            <w:r>
              <w:rPr>
                <w:rFonts w:ascii="Arial" w:eastAsia="Arial" w:hAnsi="Arial" w:cs="Arial"/>
                <w:color w:val="000000"/>
                <w:szCs w:val="24"/>
              </w:rPr>
              <w:t>Notice period</w:t>
            </w:r>
          </w:p>
        </w:tc>
        <w:tc>
          <w:tcPr>
            <w:tcW w:w="7194" w:type="dxa"/>
            <w:tcBorders>
              <w:top w:val="single" w:sz="4" w:space="0" w:color="000000"/>
              <w:left w:val="single" w:sz="4" w:space="0" w:color="000000"/>
              <w:bottom w:val="single" w:sz="4" w:space="0" w:color="000000"/>
              <w:right w:val="single" w:sz="4" w:space="0" w:color="000000"/>
            </w:tcBorders>
          </w:tcPr>
          <w:p w14:paraId="4AB3FB33" w14:textId="77777777" w:rsidR="00A355AD" w:rsidRDefault="00A355AD">
            <w:pPr>
              <w:pBdr>
                <w:top w:val="nil"/>
                <w:left w:val="nil"/>
                <w:bottom w:val="nil"/>
                <w:right w:val="nil"/>
                <w:between w:val="nil"/>
              </w:pBdr>
              <w:ind w:right="-914"/>
              <w:rPr>
                <w:rFonts w:ascii="Arial" w:eastAsia="Arial" w:hAnsi="Arial" w:cs="Arial"/>
                <w:b/>
                <w:color w:val="000000"/>
                <w:szCs w:val="24"/>
              </w:rPr>
            </w:pPr>
          </w:p>
        </w:tc>
      </w:tr>
      <w:tr w:rsidR="00A355AD" w14:paraId="4AF5CEC5" w14:textId="77777777">
        <w:tc>
          <w:tcPr>
            <w:tcW w:w="2304" w:type="dxa"/>
            <w:tcBorders>
              <w:top w:val="single" w:sz="4" w:space="0" w:color="000000"/>
              <w:left w:val="single" w:sz="4" w:space="0" w:color="000000"/>
              <w:bottom w:val="single" w:sz="4" w:space="0" w:color="000000"/>
              <w:right w:val="single" w:sz="4" w:space="0" w:color="000000"/>
            </w:tcBorders>
          </w:tcPr>
          <w:p w14:paraId="4B8EC1E9" w14:textId="77777777" w:rsidR="00A355AD" w:rsidRDefault="003D4992">
            <w:pPr>
              <w:pBdr>
                <w:top w:val="nil"/>
                <w:left w:val="nil"/>
                <w:bottom w:val="nil"/>
                <w:right w:val="nil"/>
                <w:between w:val="nil"/>
              </w:pBdr>
              <w:ind w:right="69"/>
              <w:rPr>
                <w:rFonts w:ascii="Arial" w:eastAsia="Arial" w:hAnsi="Arial" w:cs="Arial"/>
                <w:color w:val="000000"/>
                <w:szCs w:val="24"/>
              </w:rPr>
            </w:pPr>
            <w:r>
              <w:rPr>
                <w:rFonts w:ascii="Arial" w:eastAsia="Arial" w:hAnsi="Arial" w:cs="Arial"/>
                <w:color w:val="000000"/>
                <w:szCs w:val="24"/>
              </w:rPr>
              <w:t>May we contact you at work?</w:t>
            </w:r>
          </w:p>
        </w:tc>
        <w:tc>
          <w:tcPr>
            <w:tcW w:w="7194" w:type="dxa"/>
            <w:tcBorders>
              <w:top w:val="single" w:sz="4" w:space="0" w:color="000000"/>
              <w:left w:val="single" w:sz="4" w:space="0" w:color="000000"/>
              <w:bottom w:val="single" w:sz="4" w:space="0" w:color="000000"/>
              <w:right w:val="single" w:sz="4" w:space="0" w:color="000000"/>
            </w:tcBorders>
          </w:tcPr>
          <w:p w14:paraId="3EB1ED9F" w14:textId="77777777" w:rsidR="00A355AD" w:rsidRDefault="003D4992">
            <w:pPr>
              <w:pBdr>
                <w:top w:val="nil"/>
                <w:left w:val="nil"/>
                <w:bottom w:val="nil"/>
                <w:right w:val="nil"/>
                <w:between w:val="nil"/>
              </w:pBdr>
              <w:ind w:right="-914"/>
              <w:rPr>
                <w:rFonts w:ascii="Arial" w:eastAsia="Arial" w:hAnsi="Arial" w:cs="Arial"/>
                <w:b/>
                <w:color w:val="000000"/>
                <w:szCs w:val="24"/>
              </w:rPr>
            </w:pPr>
            <w:r>
              <w:rPr>
                <w:rFonts w:ascii="Arial" w:eastAsia="Arial" w:hAnsi="Arial" w:cs="Arial"/>
                <w:b/>
                <w:color w:val="000000"/>
                <w:szCs w:val="24"/>
              </w:rPr>
              <w:t>Yes / No</w:t>
            </w:r>
          </w:p>
        </w:tc>
      </w:tr>
      <w:tr w:rsidR="00A355AD" w14:paraId="53ACDB32" w14:textId="77777777">
        <w:tc>
          <w:tcPr>
            <w:tcW w:w="9498" w:type="dxa"/>
            <w:gridSpan w:val="2"/>
            <w:tcBorders>
              <w:top w:val="single" w:sz="4" w:space="0" w:color="000000"/>
              <w:left w:val="single" w:sz="4" w:space="0" w:color="000000"/>
              <w:bottom w:val="single" w:sz="4" w:space="0" w:color="000000"/>
              <w:right w:val="single" w:sz="4" w:space="0" w:color="000000"/>
            </w:tcBorders>
          </w:tcPr>
          <w:p w14:paraId="530A2585" w14:textId="77777777" w:rsidR="00A355AD" w:rsidRDefault="003D4992">
            <w:pPr>
              <w:pBdr>
                <w:top w:val="nil"/>
                <w:left w:val="nil"/>
                <w:bottom w:val="nil"/>
                <w:right w:val="nil"/>
                <w:between w:val="nil"/>
              </w:pBdr>
              <w:ind w:right="-914"/>
              <w:rPr>
                <w:rFonts w:ascii="Arial" w:eastAsia="Arial" w:hAnsi="Arial" w:cs="Arial"/>
                <w:color w:val="000000"/>
                <w:szCs w:val="24"/>
              </w:rPr>
            </w:pPr>
            <w:r>
              <w:rPr>
                <w:rFonts w:ascii="Arial" w:eastAsia="Arial" w:hAnsi="Arial" w:cs="Arial"/>
                <w:color w:val="000000"/>
                <w:szCs w:val="24"/>
              </w:rPr>
              <w:t>Brief description of your duties:</w:t>
            </w:r>
          </w:p>
          <w:p w14:paraId="474E43DF"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208E92B6"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189F1BA6"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2AF46661"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7D085E1E"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450F9EA8"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03467351"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40C2AD90"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07893D91"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370B9C66"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537BBBC9"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4CDFF9D7"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4780958E"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2AF64A5E"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458FD390"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39B405DE"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4A51E539"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42D391CD"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498D33FF"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4910A543"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1EA0DD33"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1C52A98C" w14:textId="77777777" w:rsidR="00A355AD" w:rsidRDefault="00A355AD">
            <w:pPr>
              <w:pBdr>
                <w:top w:val="nil"/>
                <w:left w:val="nil"/>
                <w:bottom w:val="nil"/>
                <w:right w:val="nil"/>
                <w:between w:val="nil"/>
              </w:pBdr>
              <w:ind w:right="-914"/>
              <w:rPr>
                <w:rFonts w:ascii="Arial" w:eastAsia="Arial" w:hAnsi="Arial" w:cs="Arial"/>
                <w:color w:val="000000"/>
                <w:szCs w:val="24"/>
              </w:rPr>
            </w:pPr>
          </w:p>
          <w:p w14:paraId="2A3F264B" w14:textId="77777777" w:rsidR="00A355AD" w:rsidRDefault="00A355AD">
            <w:pPr>
              <w:pBdr>
                <w:top w:val="nil"/>
                <w:left w:val="nil"/>
                <w:bottom w:val="nil"/>
                <w:right w:val="nil"/>
                <w:between w:val="nil"/>
              </w:pBdr>
              <w:ind w:right="-914"/>
              <w:rPr>
                <w:rFonts w:ascii="Arial" w:eastAsia="Arial" w:hAnsi="Arial" w:cs="Arial"/>
                <w:color w:val="000000"/>
                <w:szCs w:val="24"/>
              </w:rPr>
            </w:pPr>
          </w:p>
        </w:tc>
      </w:tr>
      <w:tr w:rsidR="00A355AD" w14:paraId="2AD10F95" w14:textId="77777777">
        <w:tc>
          <w:tcPr>
            <w:tcW w:w="9498" w:type="dxa"/>
            <w:gridSpan w:val="2"/>
            <w:tcBorders>
              <w:top w:val="single" w:sz="4" w:space="0" w:color="000000"/>
              <w:left w:val="single" w:sz="4" w:space="0" w:color="000000"/>
              <w:bottom w:val="single" w:sz="4" w:space="0" w:color="000000"/>
              <w:right w:val="single" w:sz="4" w:space="0" w:color="000000"/>
            </w:tcBorders>
          </w:tcPr>
          <w:p w14:paraId="2961DFBD" w14:textId="77777777" w:rsidR="00A355AD" w:rsidRDefault="003D4992">
            <w:pPr>
              <w:pBdr>
                <w:top w:val="nil"/>
                <w:left w:val="nil"/>
                <w:bottom w:val="nil"/>
                <w:right w:val="nil"/>
                <w:between w:val="nil"/>
              </w:pBdr>
              <w:ind w:right="33"/>
              <w:rPr>
                <w:rFonts w:ascii="Arial" w:eastAsia="Arial" w:hAnsi="Arial" w:cs="Arial"/>
                <w:color w:val="000000"/>
                <w:szCs w:val="24"/>
              </w:rPr>
            </w:pPr>
            <w:r>
              <w:rPr>
                <w:rFonts w:ascii="Arial" w:eastAsia="Arial" w:hAnsi="Arial" w:cs="Arial"/>
                <w:b/>
                <w:color w:val="000000"/>
                <w:szCs w:val="24"/>
              </w:rPr>
              <w:lastRenderedPageBreak/>
              <w:t>Previous employment</w:t>
            </w:r>
          </w:p>
        </w:tc>
      </w:tr>
      <w:tr w:rsidR="00A355AD" w14:paraId="537822F3" w14:textId="77777777">
        <w:tc>
          <w:tcPr>
            <w:tcW w:w="9498" w:type="dxa"/>
            <w:gridSpan w:val="2"/>
            <w:tcBorders>
              <w:top w:val="single" w:sz="4" w:space="0" w:color="000000"/>
              <w:left w:val="single" w:sz="4" w:space="0" w:color="000000"/>
              <w:bottom w:val="single" w:sz="4" w:space="0" w:color="000000"/>
              <w:right w:val="single" w:sz="4" w:space="0" w:color="000000"/>
            </w:tcBorders>
          </w:tcPr>
          <w:p w14:paraId="314F8A44" w14:textId="77777777" w:rsidR="00A355AD" w:rsidRDefault="003D4992">
            <w:pPr>
              <w:pBdr>
                <w:top w:val="nil"/>
                <w:left w:val="nil"/>
                <w:bottom w:val="nil"/>
                <w:right w:val="nil"/>
                <w:between w:val="nil"/>
              </w:pBdr>
              <w:ind w:right="33"/>
              <w:rPr>
                <w:rFonts w:ascii="Arial" w:eastAsia="Arial" w:hAnsi="Arial" w:cs="Arial"/>
                <w:color w:val="000000"/>
                <w:szCs w:val="24"/>
              </w:rPr>
            </w:pPr>
            <w:r>
              <w:rPr>
                <w:rFonts w:ascii="Arial" w:eastAsia="Arial" w:hAnsi="Arial" w:cs="Arial"/>
                <w:color w:val="000000"/>
                <w:szCs w:val="24"/>
              </w:rPr>
              <w:t>Please give details of employers, starting and leaving dates, position held and reasons for leaving. Please make copies of this sheet if you need extra space.</w:t>
            </w:r>
          </w:p>
        </w:tc>
      </w:tr>
      <w:tr w:rsidR="00A355AD" w14:paraId="6EBB985C" w14:textId="77777777">
        <w:tc>
          <w:tcPr>
            <w:tcW w:w="2304" w:type="dxa"/>
            <w:tcBorders>
              <w:top w:val="single" w:sz="4" w:space="0" w:color="000000"/>
              <w:left w:val="single" w:sz="4" w:space="0" w:color="000000"/>
              <w:bottom w:val="single" w:sz="4" w:space="0" w:color="000000"/>
              <w:right w:val="single" w:sz="4" w:space="0" w:color="000000"/>
            </w:tcBorders>
          </w:tcPr>
          <w:p w14:paraId="42E1B2B9" w14:textId="77777777" w:rsidR="00A355AD" w:rsidRDefault="003D4992">
            <w:pPr>
              <w:pBdr>
                <w:top w:val="nil"/>
                <w:left w:val="nil"/>
                <w:bottom w:val="nil"/>
                <w:right w:val="nil"/>
                <w:between w:val="nil"/>
              </w:pBdr>
              <w:rPr>
                <w:rFonts w:ascii="Arial" w:eastAsia="Arial" w:hAnsi="Arial" w:cs="Arial"/>
                <w:color w:val="000000"/>
                <w:szCs w:val="24"/>
              </w:rPr>
            </w:pPr>
            <w:r>
              <w:rPr>
                <w:rFonts w:ascii="Arial" w:eastAsia="Arial" w:hAnsi="Arial" w:cs="Arial"/>
                <w:color w:val="000000"/>
                <w:szCs w:val="24"/>
              </w:rPr>
              <w:t>Employer’s name, address and postcode</w:t>
            </w:r>
          </w:p>
        </w:tc>
        <w:tc>
          <w:tcPr>
            <w:tcW w:w="7194" w:type="dxa"/>
            <w:tcBorders>
              <w:top w:val="single" w:sz="4" w:space="0" w:color="000000"/>
              <w:left w:val="single" w:sz="4" w:space="0" w:color="000000"/>
              <w:bottom w:val="single" w:sz="4" w:space="0" w:color="000000"/>
              <w:right w:val="single" w:sz="4" w:space="0" w:color="000000"/>
            </w:tcBorders>
          </w:tcPr>
          <w:p w14:paraId="67923301" w14:textId="77777777" w:rsidR="00A355AD" w:rsidRDefault="00A355AD">
            <w:pPr>
              <w:pBdr>
                <w:top w:val="nil"/>
                <w:left w:val="nil"/>
                <w:bottom w:val="nil"/>
                <w:right w:val="nil"/>
                <w:between w:val="nil"/>
              </w:pBdr>
              <w:ind w:left="-567" w:right="-914"/>
              <w:rPr>
                <w:rFonts w:ascii="Arial" w:eastAsia="Arial" w:hAnsi="Arial" w:cs="Arial"/>
                <w:color w:val="000000"/>
                <w:szCs w:val="24"/>
              </w:rPr>
            </w:pPr>
          </w:p>
        </w:tc>
      </w:tr>
      <w:tr w:rsidR="00A355AD" w14:paraId="549A1DEB" w14:textId="77777777">
        <w:tc>
          <w:tcPr>
            <w:tcW w:w="2304" w:type="dxa"/>
            <w:tcBorders>
              <w:top w:val="single" w:sz="4" w:space="0" w:color="000000"/>
              <w:left w:val="single" w:sz="4" w:space="0" w:color="000000"/>
              <w:bottom w:val="single" w:sz="4" w:space="0" w:color="000000"/>
              <w:right w:val="single" w:sz="4" w:space="0" w:color="000000"/>
            </w:tcBorders>
          </w:tcPr>
          <w:p w14:paraId="2DD0E9F3" w14:textId="77777777" w:rsidR="00A355AD" w:rsidRDefault="003D4992">
            <w:pPr>
              <w:pBdr>
                <w:top w:val="nil"/>
                <w:left w:val="nil"/>
                <w:bottom w:val="nil"/>
                <w:right w:val="nil"/>
                <w:between w:val="nil"/>
              </w:pBdr>
              <w:rPr>
                <w:rFonts w:ascii="Arial" w:eastAsia="Arial" w:hAnsi="Arial" w:cs="Arial"/>
                <w:color w:val="000000"/>
                <w:szCs w:val="24"/>
              </w:rPr>
            </w:pPr>
            <w:r>
              <w:rPr>
                <w:rFonts w:ascii="Arial" w:eastAsia="Arial" w:hAnsi="Arial" w:cs="Arial"/>
                <w:color w:val="000000"/>
                <w:szCs w:val="24"/>
              </w:rPr>
              <w:t>Date appointed</w:t>
            </w:r>
          </w:p>
        </w:tc>
        <w:tc>
          <w:tcPr>
            <w:tcW w:w="7194" w:type="dxa"/>
            <w:tcBorders>
              <w:top w:val="single" w:sz="4" w:space="0" w:color="000000"/>
              <w:left w:val="single" w:sz="4" w:space="0" w:color="000000"/>
              <w:bottom w:val="single" w:sz="4" w:space="0" w:color="000000"/>
              <w:right w:val="single" w:sz="4" w:space="0" w:color="000000"/>
            </w:tcBorders>
          </w:tcPr>
          <w:p w14:paraId="42ABD1BD" w14:textId="77777777" w:rsidR="00A355AD" w:rsidRDefault="00A355AD">
            <w:pPr>
              <w:pBdr>
                <w:top w:val="nil"/>
                <w:left w:val="nil"/>
                <w:bottom w:val="nil"/>
                <w:right w:val="nil"/>
                <w:between w:val="nil"/>
              </w:pBdr>
              <w:ind w:left="-567" w:right="-914"/>
              <w:rPr>
                <w:rFonts w:ascii="Arial" w:eastAsia="Arial" w:hAnsi="Arial" w:cs="Arial"/>
                <w:color w:val="000000"/>
                <w:szCs w:val="24"/>
              </w:rPr>
            </w:pPr>
          </w:p>
        </w:tc>
      </w:tr>
      <w:tr w:rsidR="00A355AD" w14:paraId="28323711" w14:textId="77777777">
        <w:tc>
          <w:tcPr>
            <w:tcW w:w="2304" w:type="dxa"/>
            <w:tcBorders>
              <w:top w:val="single" w:sz="4" w:space="0" w:color="000000"/>
              <w:left w:val="single" w:sz="4" w:space="0" w:color="000000"/>
              <w:bottom w:val="single" w:sz="4" w:space="0" w:color="000000"/>
              <w:right w:val="single" w:sz="4" w:space="0" w:color="000000"/>
            </w:tcBorders>
          </w:tcPr>
          <w:p w14:paraId="377AAD8B" w14:textId="77777777" w:rsidR="00A355AD" w:rsidRDefault="003D4992">
            <w:pPr>
              <w:pBdr>
                <w:top w:val="nil"/>
                <w:left w:val="nil"/>
                <w:bottom w:val="nil"/>
                <w:right w:val="nil"/>
                <w:between w:val="nil"/>
              </w:pBdr>
              <w:rPr>
                <w:rFonts w:ascii="Arial" w:eastAsia="Arial" w:hAnsi="Arial" w:cs="Arial"/>
                <w:color w:val="000000"/>
                <w:szCs w:val="24"/>
              </w:rPr>
            </w:pPr>
            <w:r>
              <w:rPr>
                <w:rFonts w:ascii="Arial" w:eastAsia="Arial" w:hAnsi="Arial" w:cs="Arial"/>
                <w:color w:val="000000"/>
                <w:szCs w:val="24"/>
              </w:rPr>
              <w:t>Leaving date</w:t>
            </w:r>
          </w:p>
        </w:tc>
        <w:tc>
          <w:tcPr>
            <w:tcW w:w="7194" w:type="dxa"/>
            <w:tcBorders>
              <w:top w:val="single" w:sz="4" w:space="0" w:color="000000"/>
              <w:left w:val="single" w:sz="4" w:space="0" w:color="000000"/>
              <w:bottom w:val="single" w:sz="4" w:space="0" w:color="000000"/>
              <w:right w:val="single" w:sz="4" w:space="0" w:color="000000"/>
            </w:tcBorders>
          </w:tcPr>
          <w:p w14:paraId="786079EB" w14:textId="77777777" w:rsidR="00A355AD" w:rsidRDefault="00A355AD">
            <w:pPr>
              <w:pBdr>
                <w:top w:val="nil"/>
                <w:left w:val="nil"/>
                <w:bottom w:val="nil"/>
                <w:right w:val="nil"/>
                <w:between w:val="nil"/>
              </w:pBdr>
              <w:ind w:left="-567" w:right="-914"/>
              <w:rPr>
                <w:rFonts w:ascii="Arial" w:eastAsia="Arial" w:hAnsi="Arial" w:cs="Arial"/>
                <w:color w:val="000000"/>
                <w:szCs w:val="24"/>
              </w:rPr>
            </w:pPr>
          </w:p>
        </w:tc>
      </w:tr>
      <w:tr w:rsidR="00A355AD" w14:paraId="15B52E10" w14:textId="77777777">
        <w:trPr>
          <w:trHeight w:val="4650"/>
        </w:trPr>
        <w:tc>
          <w:tcPr>
            <w:tcW w:w="2304" w:type="dxa"/>
            <w:tcBorders>
              <w:top w:val="single" w:sz="4" w:space="0" w:color="000000"/>
              <w:left w:val="single" w:sz="4" w:space="0" w:color="000000"/>
              <w:bottom w:val="single" w:sz="4" w:space="0" w:color="000000"/>
              <w:right w:val="single" w:sz="4" w:space="0" w:color="000000"/>
            </w:tcBorders>
          </w:tcPr>
          <w:p w14:paraId="2977430C" w14:textId="77777777" w:rsidR="00A355AD" w:rsidRDefault="003D4992">
            <w:pPr>
              <w:pBdr>
                <w:top w:val="nil"/>
                <w:left w:val="nil"/>
                <w:bottom w:val="nil"/>
                <w:right w:val="nil"/>
                <w:between w:val="nil"/>
              </w:pBdr>
              <w:rPr>
                <w:rFonts w:ascii="Arial" w:eastAsia="Arial" w:hAnsi="Arial" w:cs="Arial"/>
                <w:color w:val="000000"/>
                <w:szCs w:val="24"/>
              </w:rPr>
            </w:pPr>
            <w:r>
              <w:rPr>
                <w:rFonts w:ascii="Arial" w:eastAsia="Arial" w:hAnsi="Arial" w:cs="Arial"/>
                <w:color w:val="000000"/>
                <w:szCs w:val="24"/>
              </w:rPr>
              <w:t>Job title or position held and main responsibilities</w:t>
            </w:r>
          </w:p>
        </w:tc>
        <w:tc>
          <w:tcPr>
            <w:tcW w:w="7194" w:type="dxa"/>
            <w:tcBorders>
              <w:top w:val="single" w:sz="4" w:space="0" w:color="000000"/>
              <w:left w:val="single" w:sz="4" w:space="0" w:color="000000"/>
              <w:bottom w:val="single" w:sz="4" w:space="0" w:color="000000"/>
              <w:right w:val="single" w:sz="4" w:space="0" w:color="000000"/>
            </w:tcBorders>
          </w:tcPr>
          <w:p w14:paraId="5F53DBDB"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2F2638C0"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85BEF92"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2A029B5E"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410F2B22"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7DF683DA"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752D2D7D"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13718CF"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19BF958B"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5D8AEE4"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44BA3FEA"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3832BABE"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0D32D07C"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7174E722"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2CD3E522"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580A24D6"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18341DA1"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226174F1"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0FD01805"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3D3642D2"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5AE454F"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9A5CB6D"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187A0BBD"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1D20FDCC" w14:textId="77777777" w:rsidR="00A355AD" w:rsidRDefault="00A355AD">
            <w:pPr>
              <w:pBdr>
                <w:top w:val="nil"/>
                <w:left w:val="nil"/>
                <w:bottom w:val="nil"/>
                <w:right w:val="nil"/>
                <w:between w:val="nil"/>
              </w:pBdr>
              <w:ind w:left="-567" w:right="-914"/>
              <w:rPr>
                <w:rFonts w:ascii="Arial" w:eastAsia="Arial" w:hAnsi="Arial" w:cs="Arial"/>
                <w:color w:val="000000"/>
                <w:szCs w:val="24"/>
              </w:rPr>
            </w:pPr>
          </w:p>
        </w:tc>
      </w:tr>
      <w:tr w:rsidR="00A355AD" w14:paraId="25A8231D" w14:textId="77777777">
        <w:tc>
          <w:tcPr>
            <w:tcW w:w="2304" w:type="dxa"/>
            <w:tcBorders>
              <w:top w:val="single" w:sz="4" w:space="0" w:color="000000"/>
              <w:left w:val="single" w:sz="4" w:space="0" w:color="000000"/>
              <w:bottom w:val="single" w:sz="4" w:space="0" w:color="000000"/>
              <w:right w:val="single" w:sz="4" w:space="0" w:color="000000"/>
            </w:tcBorders>
          </w:tcPr>
          <w:p w14:paraId="62B4E311" w14:textId="77777777" w:rsidR="00A355AD" w:rsidRDefault="003D4992">
            <w:pPr>
              <w:pBdr>
                <w:top w:val="nil"/>
                <w:left w:val="nil"/>
                <w:bottom w:val="nil"/>
                <w:right w:val="nil"/>
                <w:between w:val="nil"/>
              </w:pBdr>
              <w:rPr>
                <w:rFonts w:ascii="Arial" w:eastAsia="Arial" w:hAnsi="Arial" w:cs="Arial"/>
                <w:color w:val="000000"/>
                <w:szCs w:val="24"/>
              </w:rPr>
            </w:pPr>
            <w:r>
              <w:rPr>
                <w:rFonts w:ascii="Arial" w:eastAsia="Arial" w:hAnsi="Arial" w:cs="Arial"/>
                <w:color w:val="000000"/>
                <w:szCs w:val="24"/>
              </w:rPr>
              <w:t>Salary</w:t>
            </w:r>
          </w:p>
        </w:tc>
        <w:tc>
          <w:tcPr>
            <w:tcW w:w="7194" w:type="dxa"/>
            <w:tcBorders>
              <w:top w:val="single" w:sz="4" w:space="0" w:color="000000"/>
              <w:left w:val="single" w:sz="4" w:space="0" w:color="000000"/>
              <w:bottom w:val="single" w:sz="4" w:space="0" w:color="000000"/>
              <w:right w:val="single" w:sz="4" w:space="0" w:color="000000"/>
            </w:tcBorders>
          </w:tcPr>
          <w:p w14:paraId="5077F969" w14:textId="77777777" w:rsidR="00A355AD" w:rsidRDefault="00A355AD">
            <w:pPr>
              <w:pBdr>
                <w:top w:val="nil"/>
                <w:left w:val="nil"/>
                <w:bottom w:val="nil"/>
                <w:right w:val="nil"/>
                <w:between w:val="nil"/>
              </w:pBdr>
              <w:ind w:left="-567" w:right="-914"/>
              <w:rPr>
                <w:rFonts w:ascii="Arial" w:eastAsia="Arial" w:hAnsi="Arial" w:cs="Arial"/>
                <w:color w:val="000000"/>
                <w:szCs w:val="24"/>
              </w:rPr>
            </w:pPr>
          </w:p>
        </w:tc>
      </w:tr>
      <w:tr w:rsidR="00A355AD" w14:paraId="372E8C97" w14:textId="77777777">
        <w:tc>
          <w:tcPr>
            <w:tcW w:w="2304" w:type="dxa"/>
            <w:tcBorders>
              <w:top w:val="single" w:sz="4" w:space="0" w:color="000000"/>
              <w:left w:val="single" w:sz="4" w:space="0" w:color="000000"/>
              <w:bottom w:val="single" w:sz="4" w:space="0" w:color="000000"/>
              <w:right w:val="single" w:sz="4" w:space="0" w:color="000000"/>
            </w:tcBorders>
          </w:tcPr>
          <w:p w14:paraId="3E57CD94" w14:textId="77777777" w:rsidR="00A355AD" w:rsidRDefault="003D4992">
            <w:pPr>
              <w:pBdr>
                <w:top w:val="nil"/>
                <w:left w:val="nil"/>
                <w:bottom w:val="nil"/>
                <w:right w:val="nil"/>
                <w:between w:val="nil"/>
              </w:pBdr>
              <w:rPr>
                <w:rFonts w:ascii="Arial" w:eastAsia="Arial" w:hAnsi="Arial" w:cs="Arial"/>
                <w:color w:val="000000"/>
                <w:szCs w:val="24"/>
              </w:rPr>
            </w:pPr>
            <w:r>
              <w:rPr>
                <w:rFonts w:ascii="Arial" w:eastAsia="Arial" w:hAnsi="Arial" w:cs="Arial"/>
                <w:color w:val="000000"/>
                <w:szCs w:val="24"/>
              </w:rPr>
              <w:t>Reason for leaving</w:t>
            </w:r>
          </w:p>
        </w:tc>
        <w:tc>
          <w:tcPr>
            <w:tcW w:w="7194" w:type="dxa"/>
            <w:tcBorders>
              <w:top w:val="single" w:sz="4" w:space="0" w:color="000000"/>
              <w:left w:val="single" w:sz="4" w:space="0" w:color="000000"/>
              <w:bottom w:val="single" w:sz="4" w:space="0" w:color="000000"/>
              <w:right w:val="single" w:sz="4" w:space="0" w:color="000000"/>
            </w:tcBorders>
          </w:tcPr>
          <w:p w14:paraId="49766987"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5EBB33D0"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4EBF8F40"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25E7582D" w14:textId="77777777" w:rsidR="00A355AD" w:rsidRDefault="00A355AD">
            <w:pPr>
              <w:pBdr>
                <w:top w:val="nil"/>
                <w:left w:val="nil"/>
                <w:bottom w:val="nil"/>
                <w:right w:val="nil"/>
                <w:between w:val="nil"/>
              </w:pBdr>
              <w:ind w:left="-567" w:right="-914"/>
              <w:rPr>
                <w:rFonts w:ascii="Arial" w:eastAsia="Arial" w:hAnsi="Arial" w:cs="Arial"/>
                <w:color w:val="000000"/>
                <w:szCs w:val="24"/>
              </w:rPr>
            </w:pPr>
          </w:p>
        </w:tc>
      </w:tr>
    </w:tbl>
    <w:p w14:paraId="0FD45952" w14:textId="77777777" w:rsidR="00A355AD" w:rsidRDefault="00A355AD">
      <w:pPr>
        <w:ind w:left="-567" w:right="-914"/>
        <w:rPr>
          <w:rFonts w:ascii="Arial" w:eastAsia="Arial" w:hAnsi="Arial" w:cs="Arial"/>
        </w:rPr>
      </w:pPr>
    </w:p>
    <w:tbl>
      <w:tblPr>
        <w:tblStyle w:val="a1"/>
        <w:tblW w:w="949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1701"/>
        <w:gridCol w:w="5025"/>
      </w:tblGrid>
      <w:tr w:rsidR="00A355AD" w14:paraId="43FC82CE" w14:textId="77777777">
        <w:tc>
          <w:tcPr>
            <w:tcW w:w="9495" w:type="dxa"/>
            <w:gridSpan w:val="3"/>
            <w:tcBorders>
              <w:top w:val="single" w:sz="4" w:space="0" w:color="000000"/>
              <w:left w:val="single" w:sz="4" w:space="0" w:color="000000"/>
              <w:bottom w:val="single" w:sz="4" w:space="0" w:color="000000"/>
              <w:right w:val="single" w:sz="4" w:space="0" w:color="000000"/>
            </w:tcBorders>
          </w:tcPr>
          <w:p w14:paraId="607357CF" w14:textId="77777777" w:rsidR="00A355AD" w:rsidRDefault="003D4992">
            <w:pPr>
              <w:pBdr>
                <w:top w:val="nil"/>
                <w:left w:val="nil"/>
                <w:bottom w:val="nil"/>
                <w:right w:val="nil"/>
                <w:between w:val="nil"/>
              </w:pBdr>
              <w:ind w:right="-914"/>
              <w:rPr>
                <w:rFonts w:ascii="Arial" w:eastAsia="Arial" w:hAnsi="Arial" w:cs="Arial"/>
                <w:color w:val="000000"/>
                <w:szCs w:val="24"/>
              </w:rPr>
            </w:pPr>
            <w:r>
              <w:rPr>
                <w:rFonts w:ascii="Arial" w:eastAsia="Arial" w:hAnsi="Arial" w:cs="Arial"/>
                <w:b/>
                <w:color w:val="000000"/>
                <w:szCs w:val="24"/>
              </w:rPr>
              <w:t>Education and Training</w:t>
            </w:r>
          </w:p>
        </w:tc>
      </w:tr>
      <w:tr w:rsidR="00A355AD" w14:paraId="42CE25EF" w14:textId="77777777">
        <w:tc>
          <w:tcPr>
            <w:tcW w:w="9495" w:type="dxa"/>
            <w:gridSpan w:val="3"/>
            <w:tcBorders>
              <w:top w:val="single" w:sz="4" w:space="0" w:color="000000"/>
              <w:left w:val="single" w:sz="4" w:space="0" w:color="000000"/>
              <w:bottom w:val="single" w:sz="4" w:space="0" w:color="000000"/>
              <w:right w:val="single" w:sz="4" w:space="0" w:color="000000"/>
            </w:tcBorders>
          </w:tcPr>
          <w:p w14:paraId="4932F42C" w14:textId="77777777" w:rsidR="00A355AD" w:rsidRDefault="003D4992">
            <w:pPr>
              <w:pBdr>
                <w:top w:val="nil"/>
                <w:left w:val="nil"/>
                <w:bottom w:val="nil"/>
                <w:right w:val="nil"/>
                <w:between w:val="nil"/>
              </w:pBdr>
              <w:ind w:right="30"/>
              <w:rPr>
                <w:rFonts w:ascii="Arial" w:eastAsia="Arial" w:hAnsi="Arial" w:cs="Arial"/>
                <w:color w:val="000000"/>
                <w:szCs w:val="24"/>
              </w:rPr>
            </w:pPr>
            <w:r>
              <w:rPr>
                <w:rFonts w:ascii="Arial" w:eastAsia="Arial" w:hAnsi="Arial" w:cs="Arial"/>
                <w:color w:val="000000"/>
                <w:szCs w:val="24"/>
              </w:rPr>
              <w:t>Please give details of educational achievements or results, which you believe may be relevant to the post. If you are successful in gaining this post you will be required to produce original documentation for relevant qualifications.</w:t>
            </w:r>
          </w:p>
        </w:tc>
      </w:tr>
      <w:tr w:rsidR="00A355AD" w14:paraId="1250E55F" w14:textId="77777777">
        <w:tc>
          <w:tcPr>
            <w:tcW w:w="2769" w:type="dxa"/>
            <w:tcBorders>
              <w:top w:val="single" w:sz="4" w:space="0" w:color="000000"/>
              <w:left w:val="single" w:sz="4" w:space="0" w:color="000000"/>
              <w:bottom w:val="single" w:sz="4" w:space="0" w:color="000000"/>
              <w:right w:val="single" w:sz="4" w:space="0" w:color="000000"/>
            </w:tcBorders>
          </w:tcPr>
          <w:p w14:paraId="79921584" w14:textId="77777777" w:rsidR="00A355AD" w:rsidRDefault="003D4992">
            <w:pPr>
              <w:pBdr>
                <w:top w:val="nil"/>
                <w:left w:val="nil"/>
                <w:bottom w:val="nil"/>
                <w:right w:val="nil"/>
                <w:between w:val="nil"/>
              </w:pBdr>
              <w:ind w:left="33" w:right="109"/>
              <w:rPr>
                <w:rFonts w:ascii="Arial" w:eastAsia="Arial" w:hAnsi="Arial" w:cs="Arial"/>
                <w:color w:val="000000"/>
                <w:szCs w:val="24"/>
              </w:rPr>
            </w:pPr>
            <w:r>
              <w:rPr>
                <w:rFonts w:ascii="Arial" w:eastAsia="Arial" w:hAnsi="Arial" w:cs="Arial"/>
                <w:color w:val="000000"/>
                <w:szCs w:val="24"/>
              </w:rPr>
              <w:lastRenderedPageBreak/>
              <w:t>Name and address of place of study or training (including any school/academic or on the job training)</w:t>
            </w:r>
          </w:p>
        </w:tc>
        <w:tc>
          <w:tcPr>
            <w:tcW w:w="1701" w:type="dxa"/>
            <w:tcBorders>
              <w:top w:val="single" w:sz="4" w:space="0" w:color="000000"/>
              <w:left w:val="single" w:sz="4" w:space="0" w:color="000000"/>
              <w:bottom w:val="single" w:sz="4" w:space="0" w:color="000000"/>
              <w:right w:val="single" w:sz="4" w:space="0" w:color="000000"/>
            </w:tcBorders>
          </w:tcPr>
          <w:p w14:paraId="74506508" w14:textId="77777777" w:rsidR="00A355AD" w:rsidRDefault="003D4992">
            <w:pPr>
              <w:pBdr>
                <w:top w:val="nil"/>
                <w:left w:val="nil"/>
                <w:bottom w:val="nil"/>
                <w:right w:val="nil"/>
                <w:between w:val="nil"/>
              </w:pBdr>
              <w:ind w:left="100" w:right="-914"/>
              <w:rPr>
                <w:rFonts w:ascii="Arial" w:eastAsia="Arial" w:hAnsi="Arial" w:cs="Arial"/>
                <w:color w:val="000000"/>
                <w:szCs w:val="24"/>
              </w:rPr>
            </w:pPr>
            <w:r>
              <w:rPr>
                <w:rFonts w:ascii="Arial" w:eastAsia="Arial" w:hAnsi="Arial" w:cs="Arial"/>
                <w:color w:val="000000"/>
                <w:szCs w:val="24"/>
              </w:rPr>
              <w:t>Dates</w:t>
            </w:r>
          </w:p>
        </w:tc>
        <w:tc>
          <w:tcPr>
            <w:tcW w:w="5025" w:type="dxa"/>
            <w:tcBorders>
              <w:top w:val="single" w:sz="4" w:space="0" w:color="000000"/>
              <w:left w:val="single" w:sz="4" w:space="0" w:color="000000"/>
              <w:bottom w:val="single" w:sz="4" w:space="0" w:color="000000"/>
              <w:right w:val="single" w:sz="4" w:space="0" w:color="000000"/>
            </w:tcBorders>
          </w:tcPr>
          <w:p w14:paraId="4B40DC51" w14:textId="77777777" w:rsidR="00A355AD" w:rsidRDefault="003D4992">
            <w:pPr>
              <w:pBdr>
                <w:top w:val="nil"/>
                <w:left w:val="nil"/>
                <w:bottom w:val="nil"/>
                <w:right w:val="nil"/>
                <w:between w:val="nil"/>
              </w:pBdr>
              <w:ind w:left="99" w:right="33"/>
              <w:rPr>
                <w:rFonts w:ascii="Arial" w:eastAsia="Arial" w:hAnsi="Arial" w:cs="Arial"/>
                <w:color w:val="000000"/>
                <w:szCs w:val="24"/>
              </w:rPr>
            </w:pPr>
            <w:r>
              <w:rPr>
                <w:rFonts w:ascii="Arial" w:eastAsia="Arial" w:hAnsi="Arial" w:cs="Arial"/>
                <w:color w:val="000000"/>
                <w:szCs w:val="24"/>
              </w:rPr>
              <w:t>Qualifications</w:t>
            </w:r>
          </w:p>
        </w:tc>
      </w:tr>
      <w:tr w:rsidR="00A355AD" w14:paraId="6BD4DBF7" w14:textId="77777777">
        <w:tc>
          <w:tcPr>
            <w:tcW w:w="2769" w:type="dxa"/>
            <w:tcBorders>
              <w:top w:val="single" w:sz="4" w:space="0" w:color="000000"/>
              <w:left w:val="single" w:sz="4" w:space="0" w:color="000000"/>
              <w:bottom w:val="single" w:sz="4" w:space="0" w:color="000000"/>
              <w:right w:val="single" w:sz="4" w:space="0" w:color="000000"/>
            </w:tcBorders>
          </w:tcPr>
          <w:p w14:paraId="447C2E1A"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B0164F3"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2F8A9F63"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74115C06"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590441D2"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135E0802"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1965EBBA"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7610FE7B"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04FFB291"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0721E25"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14FB577F"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095865C0"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1F443C96"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17D5050F"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22FDDA0"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1562069"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40263B74"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15C3ACC8"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0EC82DC1"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30900853"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209C2F5F"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22D21379"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7041D921"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2933AE77"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3EB8DF3A"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55587F4C"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3F186E89" w14:textId="77777777" w:rsidR="00A355AD" w:rsidRDefault="00A355AD">
            <w:pPr>
              <w:pBdr>
                <w:top w:val="nil"/>
                <w:left w:val="nil"/>
                <w:bottom w:val="nil"/>
                <w:right w:val="nil"/>
                <w:between w:val="nil"/>
              </w:pBdr>
              <w:ind w:left="-567" w:right="-914"/>
              <w:rPr>
                <w:rFonts w:ascii="Arial" w:eastAsia="Arial" w:hAnsi="Arial" w:cs="Arial"/>
                <w:color w:val="000000"/>
                <w:szCs w:val="24"/>
              </w:rPr>
            </w:pPr>
          </w:p>
        </w:tc>
        <w:tc>
          <w:tcPr>
            <w:tcW w:w="1701" w:type="dxa"/>
            <w:tcBorders>
              <w:top w:val="single" w:sz="4" w:space="0" w:color="000000"/>
              <w:left w:val="single" w:sz="4" w:space="0" w:color="000000"/>
              <w:bottom w:val="single" w:sz="4" w:space="0" w:color="000000"/>
              <w:right w:val="single" w:sz="4" w:space="0" w:color="000000"/>
            </w:tcBorders>
          </w:tcPr>
          <w:p w14:paraId="27555523" w14:textId="77777777" w:rsidR="00A355AD" w:rsidRDefault="00A355AD">
            <w:pPr>
              <w:pBdr>
                <w:top w:val="nil"/>
                <w:left w:val="nil"/>
                <w:bottom w:val="nil"/>
                <w:right w:val="nil"/>
                <w:between w:val="nil"/>
              </w:pBdr>
              <w:ind w:left="-567" w:right="-914"/>
              <w:rPr>
                <w:rFonts w:ascii="Arial" w:eastAsia="Arial" w:hAnsi="Arial" w:cs="Arial"/>
                <w:color w:val="000000"/>
                <w:szCs w:val="24"/>
              </w:rPr>
            </w:pPr>
          </w:p>
        </w:tc>
        <w:tc>
          <w:tcPr>
            <w:tcW w:w="5025" w:type="dxa"/>
            <w:tcBorders>
              <w:top w:val="single" w:sz="4" w:space="0" w:color="000000"/>
              <w:left w:val="single" w:sz="4" w:space="0" w:color="000000"/>
              <w:bottom w:val="single" w:sz="4" w:space="0" w:color="000000"/>
              <w:right w:val="single" w:sz="4" w:space="0" w:color="000000"/>
            </w:tcBorders>
          </w:tcPr>
          <w:p w14:paraId="0FAFF19D" w14:textId="77777777" w:rsidR="00A355AD" w:rsidRDefault="00A355AD">
            <w:pPr>
              <w:pBdr>
                <w:top w:val="nil"/>
                <w:left w:val="nil"/>
                <w:bottom w:val="nil"/>
                <w:right w:val="nil"/>
                <w:between w:val="nil"/>
              </w:pBdr>
              <w:ind w:left="-567" w:right="-914"/>
              <w:rPr>
                <w:rFonts w:ascii="Arial" w:eastAsia="Arial" w:hAnsi="Arial" w:cs="Arial"/>
                <w:color w:val="000000"/>
                <w:szCs w:val="24"/>
              </w:rPr>
            </w:pPr>
          </w:p>
        </w:tc>
      </w:tr>
      <w:tr w:rsidR="00A355AD" w14:paraId="1A04D5F5" w14:textId="77777777">
        <w:tc>
          <w:tcPr>
            <w:tcW w:w="9495" w:type="dxa"/>
            <w:gridSpan w:val="3"/>
            <w:tcBorders>
              <w:top w:val="single" w:sz="4" w:space="0" w:color="000000"/>
              <w:left w:val="single" w:sz="4" w:space="0" w:color="000000"/>
              <w:bottom w:val="single" w:sz="4" w:space="0" w:color="000000"/>
              <w:right w:val="single" w:sz="4" w:space="0" w:color="000000"/>
            </w:tcBorders>
          </w:tcPr>
          <w:p w14:paraId="60077AF4" w14:textId="77777777" w:rsidR="00A355AD" w:rsidRDefault="003D4992">
            <w:pPr>
              <w:pBdr>
                <w:top w:val="nil"/>
                <w:left w:val="nil"/>
                <w:bottom w:val="nil"/>
                <w:right w:val="nil"/>
                <w:between w:val="nil"/>
              </w:pBdr>
              <w:ind w:left="33" w:right="-914"/>
              <w:rPr>
                <w:rFonts w:ascii="Arial" w:eastAsia="Arial" w:hAnsi="Arial" w:cs="Arial"/>
                <w:color w:val="000000"/>
                <w:szCs w:val="24"/>
              </w:rPr>
            </w:pPr>
            <w:r>
              <w:rPr>
                <w:rFonts w:ascii="Arial" w:eastAsia="Arial" w:hAnsi="Arial" w:cs="Arial"/>
                <w:b/>
                <w:color w:val="000000"/>
                <w:szCs w:val="24"/>
              </w:rPr>
              <w:t>Your interest in the post</w:t>
            </w:r>
          </w:p>
        </w:tc>
      </w:tr>
      <w:tr w:rsidR="00A355AD" w14:paraId="68FC964C" w14:textId="77777777">
        <w:tc>
          <w:tcPr>
            <w:tcW w:w="9495" w:type="dxa"/>
            <w:gridSpan w:val="3"/>
            <w:tcBorders>
              <w:top w:val="single" w:sz="4" w:space="0" w:color="000000"/>
              <w:left w:val="single" w:sz="4" w:space="0" w:color="000000"/>
              <w:bottom w:val="single" w:sz="4" w:space="0" w:color="000000"/>
              <w:right w:val="single" w:sz="4" w:space="0" w:color="000000"/>
            </w:tcBorders>
          </w:tcPr>
          <w:p w14:paraId="4690E062" w14:textId="77777777" w:rsidR="00A355AD" w:rsidRDefault="003D4992">
            <w:pPr>
              <w:pBdr>
                <w:top w:val="nil"/>
                <w:left w:val="nil"/>
                <w:bottom w:val="nil"/>
                <w:right w:val="nil"/>
                <w:between w:val="nil"/>
              </w:pBdr>
              <w:jc w:val="both"/>
              <w:rPr>
                <w:rFonts w:ascii="Arial" w:eastAsia="Arial" w:hAnsi="Arial" w:cs="Arial"/>
                <w:color w:val="000000"/>
                <w:szCs w:val="24"/>
              </w:rPr>
            </w:pPr>
            <w:r>
              <w:rPr>
                <w:rFonts w:ascii="Arial" w:eastAsia="Arial" w:hAnsi="Arial" w:cs="Arial"/>
                <w:color w:val="000000"/>
                <w:szCs w:val="24"/>
              </w:rPr>
              <w:t>Please tell us why you think you are the most suitable person for the job by referring to the job description and person specification. Also refer to any previous experience and transferable skills you think may be relevant. This may include voluntary work, community involvement, leisure interests or hobbies. Please continue/make copies of this page if necessary.</w:t>
            </w:r>
          </w:p>
          <w:p w14:paraId="3EFCFB46"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0A4086F2"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885B592"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C93A310"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76E394C5"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13CF426E"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113428FE"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19154023"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5F4A4A77"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4017A992"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6D126EB"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00CF0042"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20499342"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41A3160E"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2891FC94"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039381B3"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4CE371E4"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4C9504B4"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0BE2552B"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04EA1C0E"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2442F8DD"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3851FD78"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3C75AD80"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098DD73A"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218689BD"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415EDDF1"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F754EEC"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0261B4EA"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79662E2D"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600664E4"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70596900" w14:textId="77777777" w:rsidR="00A355AD" w:rsidRDefault="00A355AD">
            <w:pPr>
              <w:pBdr>
                <w:top w:val="nil"/>
                <w:left w:val="nil"/>
                <w:bottom w:val="nil"/>
                <w:right w:val="nil"/>
                <w:between w:val="nil"/>
              </w:pBdr>
              <w:ind w:left="-567" w:right="-914"/>
              <w:rPr>
                <w:rFonts w:ascii="Arial" w:eastAsia="Arial" w:hAnsi="Arial" w:cs="Arial"/>
                <w:color w:val="000000"/>
                <w:szCs w:val="24"/>
              </w:rPr>
            </w:pPr>
          </w:p>
          <w:p w14:paraId="311E0D9A" w14:textId="77777777" w:rsidR="00A355AD" w:rsidRDefault="00A355AD">
            <w:pPr>
              <w:pBdr>
                <w:top w:val="nil"/>
                <w:left w:val="nil"/>
                <w:bottom w:val="nil"/>
                <w:right w:val="nil"/>
                <w:between w:val="nil"/>
              </w:pBdr>
              <w:ind w:left="-567" w:right="-914"/>
              <w:rPr>
                <w:rFonts w:ascii="Arial" w:eastAsia="Arial" w:hAnsi="Arial" w:cs="Arial"/>
                <w:color w:val="000000"/>
                <w:szCs w:val="24"/>
              </w:rPr>
            </w:pPr>
          </w:p>
        </w:tc>
      </w:tr>
      <w:tr w:rsidR="00A355AD" w14:paraId="63C9E5BE" w14:textId="77777777">
        <w:tc>
          <w:tcPr>
            <w:tcW w:w="9495" w:type="dxa"/>
            <w:gridSpan w:val="3"/>
            <w:tcBorders>
              <w:top w:val="single" w:sz="4" w:space="0" w:color="000000"/>
              <w:left w:val="single" w:sz="4" w:space="0" w:color="000000"/>
              <w:bottom w:val="single" w:sz="4" w:space="0" w:color="000000"/>
              <w:right w:val="single" w:sz="4" w:space="0" w:color="000000"/>
            </w:tcBorders>
          </w:tcPr>
          <w:p w14:paraId="3D1EDB25" w14:textId="77777777" w:rsidR="00A355AD" w:rsidRDefault="003D4992">
            <w:pPr>
              <w:pBdr>
                <w:top w:val="nil"/>
                <w:left w:val="nil"/>
                <w:bottom w:val="nil"/>
                <w:right w:val="nil"/>
                <w:between w:val="nil"/>
              </w:pBdr>
              <w:ind w:left="33" w:right="33"/>
              <w:rPr>
                <w:rFonts w:ascii="Arial" w:eastAsia="Arial" w:hAnsi="Arial" w:cs="Arial"/>
                <w:color w:val="000000"/>
                <w:szCs w:val="24"/>
              </w:rPr>
            </w:pPr>
            <w:r>
              <w:rPr>
                <w:rFonts w:ascii="Arial" w:eastAsia="Arial" w:hAnsi="Arial" w:cs="Arial"/>
                <w:b/>
                <w:color w:val="000000"/>
                <w:szCs w:val="24"/>
              </w:rPr>
              <w:lastRenderedPageBreak/>
              <w:t>References</w:t>
            </w:r>
          </w:p>
        </w:tc>
      </w:tr>
      <w:tr w:rsidR="00A355AD" w14:paraId="611A429D" w14:textId="77777777">
        <w:tc>
          <w:tcPr>
            <w:tcW w:w="9495" w:type="dxa"/>
            <w:gridSpan w:val="3"/>
            <w:tcBorders>
              <w:top w:val="single" w:sz="4" w:space="0" w:color="000000"/>
              <w:left w:val="single" w:sz="4" w:space="0" w:color="000000"/>
              <w:bottom w:val="single" w:sz="4" w:space="0" w:color="000000"/>
              <w:right w:val="single" w:sz="4" w:space="0" w:color="000000"/>
            </w:tcBorders>
          </w:tcPr>
          <w:p w14:paraId="537F98EB" w14:textId="77777777" w:rsidR="00A355AD" w:rsidRDefault="003D4992">
            <w:pPr>
              <w:pBdr>
                <w:top w:val="nil"/>
                <w:left w:val="nil"/>
                <w:bottom w:val="nil"/>
                <w:right w:val="nil"/>
                <w:between w:val="nil"/>
              </w:pBdr>
              <w:ind w:left="33" w:right="33"/>
              <w:jc w:val="both"/>
              <w:rPr>
                <w:rFonts w:ascii="Arial" w:eastAsia="Arial" w:hAnsi="Arial" w:cs="Arial"/>
                <w:color w:val="000000"/>
                <w:szCs w:val="24"/>
              </w:rPr>
            </w:pPr>
            <w:r>
              <w:rPr>
                <w:rFonts w:ascii="Arial" w:eastAsia="Arial" w:hAnsi="Arial" w:cs="Arial"/>
                <w:color w:val="000000"/>
                <w:szCs w:val="24"/>
              </w:rPr>
              <w:t>Please give the name of two referees, one of whom should be your present or most recent employer. We will not contact your referees without your express permission but any offer of employment will be made subject to satisfactory references. If you have any questions about this, or any other aspect of the application process, please contact us before you return the form.</w:t>
            </w:r>
          </w:p>
        </w:tc>
      </w:tr>
    </w:tbl>
    <w:p w14:paraId="477A79AB" w14:textId="77777777" w:rsidR="00A355AD" w:rsidRDefault="00A355AD">
      <w:pPr>
        <w:ind w:left="-567" w:right="-914"/>
        <w:rPr>
          <w:rFonts w:ascii="Arial" w:eastAsia="Arial" w:hAnsi="Arial" w:cs="Arial"/>
        </w:rPr>
      </w:pPr>
    </w:p>
    <w:p w14:paraId="409A7FE5" w14:textId="77777777" w:rsidR="00A355AD" w:rsidRDefault="003D4992">
      <w:pPr>
        <w:ind w:left="-567" w:right="-914"/>
        <w:rPr>
          <w:rFonts w:ascii="Arial" w:eastAsia="Arial" w:hAnsi="Arial" w:cs="Arial"/>
          <w:b/>
        </w:rPr>
      </w:pPr>
      <w:r>
        <w:rPr>
          <w:rFonts w:ascii="Arial" w:eastAsia="Arial" w:hAnsi="Arial" w:cs="Arial"/>
          <w:b/>
        </w:rPr>
        <w:t>Referee 1</w:t>
      </w:r>
    </w:p>
    <w:tbl>
      <w:tblPr>
        <w:tblStyle w:val="a2"/>
        <w:tblW w:w="949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6944"/>
      </w:tblGrid>
      <w:tr w:rsidR="00A355AD" w14:paraId="2602643C" w14:textId="77777777">
        <w:trPr>
          <w:trHeight w:val="530"/>
        </w:trPr>
        <w:tc>
          <w:tcPr>
            <w:tcW w:w="2551" w:type="dxa"/>
            <w:tcBorders>
              <w:top w:val="single" w:sz="4" w:space="0" w:color="000000"/>
              <w:left w:val="single" w:sz="4" w:space="0" w:color="000000"/>
              <w:bottom w:val="single" w:sz="4" w:space="0" w:color="000000"/>
              <w:right w:val="single" w:sz="4" w:space="0" w:color="000000"/>
            </w:tcBorders>
          </w:tcPr>
          <w:p w14:paraId="022947D1" w14:textId="77777777" w:rsidR="00A355AD" w:rsidRDefault="003D4992">
            <w:pPr>
              <w:pBdr>
                <w:top w:val="nil"/>
                <w:left w:val="nil"/>
                <w:bottom w:val="nil"/>
                <w:right w:val="nil"/>
                <w:between w:val="nil"/>
              </w:pBdr>
              <w:ind w:left="33"/>
              <w:rPr>
                <w:rFonts w:ascii="Arial" w:eastAsia="Arial" w:hAnsi="Arial" w:cs="Arial"/>
                <w:color w:val="000000"/>
                <w:szCs w:val="24"/>
              </w:rPr>
            </w:pPr>
            <w:r>
              <w:rPr>
                <w:rFonts w:ascii="Arial" w:eastAsia="Arial" w:hAnsi="Arial" w:cs="Arial"/>
                <w:color w:val="000000"/>
                <w:szCs w:val="24"/>
              </w:rPr>
              <w:t>Name</w:t>
            </w:r>
          </w:p>
        </w:tc>
        <w:tc>
          <w:tcPr>
            <w:tcW w:w="6944" w:type="dxa"/>
            <w:tcBorders>
              <w:top w:val="single" w:sz="4" w:space="0" w:color="000000"/>
              <w:left w:val="single" w:sz="4" w:space="0" w:color="000000"/>
              <w:bottom w:val="single" w:sz="4" w:space="0" w:color="000000"/>
              <w:right w:val="single" w:sz="4" w:space="0" w:color="000000"/>
            </w:tcBorders>
          </w:tcPr>
          <w:p w14:paraId="04B4C551" w14:textId="77777777" w:rsidR="00A355AD" w:rsidRDefault="00A355AD">
            <w:pPr>
              <w:pBdr>
                <w:top w:val="nil"/>
                <w:left w:val="nil"/>
                <w:bottom w:val="nil"/>
                <w:right w:val="nil"/>
                <w:between w:val="nil"/>
              </w:pBdr>
              <w:ind w:left="-567" w:right="-914"/>
              <w:rPr>
                <w:rFonts w:ascii="Arial" w:eastAsia="Arial" w:hAnsi="Arial" w:cs="Arial"/>
                <w:color w:val="000000"/>
                <w:szCs w:val="24"/>
              </w:rPr>
            </w:pPr>
          </w:p>
        </w:tc>
      </w:tr>
      <w:tr w:rsidR="00A355AD" w14:paraId="7BD7EC51" w14:textId="77777777">
        <w:trPr>
          <w:trHeight w:val="530"/>
        </w:trPr>
        <w:tc>
          <w:tcPr>
            <w:tcW w:w="2551" w:type="dxa"/>
            <w:tcBorders>
              <w:top w:val="single" w:sz="4" w:space="0" w:color="000000"/>
              <w:left w:val="single" w:sz="4" w:space="0" w:color="000000"/>
              <w:bottom w:val="single" w:sz="4" w:space="0" w:color="000000"/>
              <w:right w:val="single" w:sz="4" w:space="0" w:color="000000"/>
            </w:tcBorders>
          </w:tcPr>
          <w:p w14:paraId="44CC17EC" w14:textId="77777777" w:rsidR="00A355AD" w:rsidRDefault="003D4992">
            <w:pPr>
              <w:pBdr>
                <w:top w:val="nil"/>
                <w:left w:val="nil"/>
                <w:bottom w:val="nil"/>
                <w:right w:val="nil"/>
                <w:between w:val="nil"/>
              </w:pBdr>
              <w:ind w:left="33"/>
              <w:rPr>
                <w:rFonts w:ascii="Arial" w:eastAsia="Arial" w:hAnsi="Arial" w:cs="Arial"/>
                <w:color w:val="000000"/>
                <w:szCs w:val="24"/>
              </w:rPr>
            </w:pPr>
            <w:r>
              <w:rPr>
                <w:rFonts w:ascii="Arial" w:eastAsia="Arial" w:hAnsi="Arial" w:cs="Arial"/>
                <w:color w:val="000000"/>
                <w:szCs w:val="24"/>
              </w:rPr>
              <w:t>Position held</w:t>
            </w:r>
          </w:p>
        </w:tc>
        <w:tc>
          <w:tcPr>
            <w:tcW w:w="6944" w:type="dxa"/>
            <w:tcBorders>
              <w:top w:val="single" w:sz="4" w:space="0" w:color="000000"/>
              <w:left w:val="single" w:sz="4" w:space="0" w:color="000000"/>
              <w:bottom w:val="single" w:sz="4" w:space="0" w:color="000000"/>
              <w:right w:val="single" w:sz="4" w:space="0" w:color="000000"/>
            </w:tcBorders>
          </w:tcPr>
          <w:p w14:paraId="64BE83EC"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1F4B5CD8" w14:textId="77777777">
        <w:trPr>
          <w:trHeight w:val="530"/>
        </w:trPr>
        <w:tc>
          <w:tcPr>
            <w:tcW w:w="2551" w:type="dxa"/>
            <w:tcBorders>
              <w:top w:val="single" w:sz="4" w:space="0" w:color="000000"/>
              <w:left w:val="single" w:sz="4" w:space="0" w:color="000000"/>
              <w:bottom w:val="single" w:sz="4" w:space="0" w:color="000000"/>
              <w:right w:val="single" w:sz="4" w:space="0" w:color="000000"/>
            </w:tcBorders>
          </w:tcPr>
          <w:p w14:paraId="2591DBBC" w14:textId="77777777" w:rsidR="00A355AD" w:rsidRDefault="003D4992">
            <w:pPr>
              <w:pBdr>
                <w:top w:val="nil"/>
                <w:left w:val="nil"/>
                <w:bottom w:val="nil"/>
                <w:right w:val="nil"/>
                <w:between w:val="nil"/>
              </w:pBdr>
              <w:ind w:right="34"/>
              <w:rPr>
                <w:rFonts w:ascii="Arial" w:eastAsia="Arial" w:hAnsi="Arial" w:cs="Arial"/>
                <w:color w:val="000000"/>
                <w:szCs w:val="24"/>
              </w:rPr>
            </w:pPr>
            <w:r>
              <w:rPr>
                <w:rFonts w:ascii="Arial" w:eastAsia="Arial" w:hAnsi="Arial" w:cs="Arial"/>
                <w:color w:val="000000"/>
                <w:szCs w:val="24"/>
              </w:rPr>
              <w:t>In what capacity did/do you know them (</w:t>
            </w:r>
            <w:proofErr w:type="spellStart"/>
            <w:r>
              <w:rPr>
                <w:rFonts w:ascii="Arial" w:eastAsia="Arial" w:hAnsi="Arial" w:cs="Arial"/>
                <w:color w:val="000000"/>
                <w:szCs w:val="24"/>
              </w:rPr>
              <w:t>eg</w:t>
            </w:r>
            <w:proofErr w:type="spellEnd"/>
            <w:r>
              <w:rPr>
                <w:rFonts w:ascii="Arial" w:eastAsia="Arial" w:hAnsi="Arial" w:cs="Arial"/>
                <w:color w:val="000000"/>
                <w:szCs w:val="24"/>
              </w:rPr>
              <w:t xml:space="preserve"> employer, line manager, tutor)</w:t>
            </w:r>
          </w:p>
        </w:tc>
        <w:tc>
          <w:tcPr>
            <w:tcW w:w="6944" w:type="dxa"/>
            <w:tcBorders>
              <w:top w:val="single" w:sz="4" w:space="0" w:color="000000"/>
              <w:left w:val="single" w:sz="4" w:space="0" w:color="000000"/>
              <w:bottom w:val="single" w:sz="4" w:space="0" w:color="000000"/>
              <w:right w:val="single" w:sz="4" w:space="0" w:color="000000"/>
            </w:tcBorders>
          </w:tcPr>
          <w:p w14:paraId="67A77BF5"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484FD4EA" w14:textId="77777777">
        <w:trPr>
          <w:trHeight w:val="530"/>
        </w:trPr>
        <w:tc>
          <w:tcPr>
            <w:tcW w:w="2551" w:type="dxa"/>
            <w:tcBorders>
              <w:top w:val="single" w:sz="4" w:space="0" w:color="000000"/>
              <w:left w:val="single" w:sz="4" w:space="0" w:color="000000"/>
              <w:bottom w:val="single" w:sz="4" w:space="0" w:color="000000"/>
              <w:right w:val="single" w:sz="4" w:space="0" w:color="000000"/>
            </w:tcBorders>
          </w:tcPr>
          <w:p w14:paraId="29358118" w14:textId="77777777" w:rsidR="00A355AD" w:rsidRDefault="003D4992">
            <w:pPr>
              <w:pBdr>
                <w:top w:val="nil"/>
                <w:left w:val="nil"/>
                <w:bottom w:val="nil"/>
                <w:right w:val="nil"/>
                <w:between w:val="nil"/>
              </w:pBdr>
              <w:ind w:right="34"/>
              <w:rPr>
                <w:rFonts w:ascii="Arial" w:eastAsia="Arial" w:hAnsi="Arial" w:cs="Arial"/>
                <w:color w:val="000000"/>
                <w:szCs w:val="24"/>
              </w:rPr>
            </w:pPr>
            <w:r>
              <w:rPr>
                <w:rFonts w:ascii="Arial" w:eastAsia="Arial" w:hAnsi="Arial" w:cs="Arial"/>
                <w:color w:val="000000"/>
                <w:szCs w:val="24"/>
              </w:rPr>
              <w:t>Contact address</w:t>
            </w:r>
          </w:p>
          <w:p w14:paraId="04A63928" w14:textId="77777777" w:rsidR="00A355AD" w:rsidRDefault="00A355AD">
            <w:pPr>
              <w:pBdr>
                <w:top w:val="nil"/>
                <w:left w:val="nil"/>
                <w:bottom w:val="nil"/>
                <w:right w:val="nil"/>
                <w:between w:val="nil"/>
              </w:pBdr>
              <w:ind w:right="34"/>
              <w:rPr>
                <w:rFonts w:ascii="Arial" w:eastAsia="Arial" w:hAnsi="Arial" w:cs="Arial"/>
                <w:color w:val="000000"/>
                <w:szCs w:val="24"/>
              </w:rPr>
            </w:pPr>
          </w:p>
          <w:p w14:paraId="77EB7949" w14:textId="77777777" w:rsidR="00A355AD" w:rsidRDefault="00A355AD">
            <w:pPr>
              <w:pBdr>
                <w:top w:val="nil"/>
                <w:left w:val="nil"/>
                <w:bottom w:val="nil"/>
                <w:right w:val="nil"/>
                <w:between w:val="nil"/>
              </w:pBdr>
              <w:ind w:right="34"/>
              <w:rPr>
                <w:rFonts w:ascii="Arial" w:eastAsia="Arial" w:hAnsi="Arial" w:cs="Arial"/>
                <w:color w:val="000000"/>
                <w:szCs w:val="24"/>
              </w:rPr>
            </w:pPr>
          </w:p>
        </w:tc>
        <w:tc>
          <w:tcPr>
            <w:tcW w:w="6944" w:type="dxa"/>
            <w:tcBorders>
              <w:top w:val="single" w:sz="4" w:space="0" w:color="000000"/>
              <w:left w:val="single" w:sz="4" w:space="0" w:color="000000"/>
              <w:bottom w:val="single" w:sz="4" w:space="0" w:color="000000"/>
              <w:right w:val="single" w:sz="4" w:space="0" w:color="000000"/>
            </w:tcBorders>
          </w:tcPr>
          <w:p w14:paraId="1F98E9D8"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4F5C2F6F" w14:textId="77777777">
        <w:trPr>
          <w:trHeight w:val="530"/>
        </w:trPr>
        <w:tc>
          <w:tcPr>
            <w:tcW w:w="2551" w:type="dxa"/>
            <w:tcBorders>
              <w:top w:val="single" w:sz="4" w:space="0" w:color="000000"/>
              <w:left w:val="single" w:sz="4" w:space="0" w:color="000000"/>
              <w:bottom w:val="single" w:sz="4" w:space="0" w:color="000000"/>
              <w:right w:val="single" w:sz="4" w:space="0" w:color="000000"/>
            </w:tcBorders>
          </w:tcPr>
          <w:p w14:paraId="39A7FFDB" w14:textId="77777777" w:rsidR="00A355AD" w:rsidRDefault="003D4992">
            <w:pPr>
              <w:pBdr>
                <w:top w:val="nil"/>
                <w:left w:val="nil"/>
                <w:bottom w:val="nil"/>
                <w:right w:val="nil"/>
                <w:between w:val="nil"/>
              </w:pBdr>
              <w:ind w:right="34"/>
              <w:rPr>
                <w:rFonts w:ascii="Arial" w:eastAsia="Arial" w:hAnsi="Arial" w:cs="Arial"/>
                <w:color w:val="000000"/>
                <w:szCs w:val="24"/>
              </w:rPr>
            </w:pPr>
            <w:r>
              <w:rPr>
                <w:rFonts w:ascii="Arial" w:eastAsia="Arial" w:hAnsi="Arial" w:cs="Arial"/>
                <w:color w:val="000000"/>
                <w:szCs w:val="24"/>
              </w:rPr>
              <w:t>Email</w:t>
            </w:r>
          </w:p>
        </w:tc>
        <w:tc>
          <w:tcPr>
            <w:tcW w:w="6944" w:type="dxa"/>
            <w:tcBorders>
              <w:top w:val="single" w:sz="4" w:space="0" w:color="000000"/>
              <w:left w:val="single" w:sz="4" w:space="0" w:color="000000"/>
              <w:bottom w:val="single" w:sz="4" w:space="0" w:color="000000"/>
              <w:right w:val="single" w:sz="4" w:space="0" w:color="000000"/>
            </w:tcBorders>
          </w:tcPr>
          <w:p w14:paraId="7D0F4F25"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3466C3AA" w14:textId="77777777">
        <w:trPr>
          <w:trHeight w:val="530"/>
        </w:trPr>
        <w:tc>
          <w:tcPr>
            <w:tcW w:w="2551" w:type="dxa"/>
            <w:tcBorders>
              <w:top w:val="single" w:sz="4" w:space="0" w:color="000000"/>
              <w:left w:val="single" w:sz="4" w:space="0" w:color="000000"/>
              <w:bottom w:val="single" w:sz="4" w:space="0" w:color="000000"/>
              <w:right w:val="single" w:sz="4" w:space="0" w:color="000000"/>
            </w:tcBorders>
          </w:tcPr>
          <w:p w14:paraId="1E948BDE" w14:textId="77777777" w:rsidR="00A355AD" w:rsidRDefault="003D4992">
            <w:pPr>
              <w:pBdr>
                <w:top w:val="nil"/>
                <w:left w:val="nil"/>
                <w:bottom w:val="nil"/>
                <w:right w:val="nil"/>
                <w:between w:val="nil"/>
              </w:pBdr>
              <w:ind w:right="34"/>
              <w:rPr>
                <w:rFonts w:ascii="Arial" w:eastAsia="Arial" w:hAnsi="Arial" w:cs="Arial"/>
                <w:color w:val="000000"/>
                <w:szCs w:val="24"/>
              </w:rPr>
            </w:pPr>
            <w:r>
              <w:rPr>
                <w:rFonts w:ascii="Arial" w:eastAsia="Arial" w:hAnsi="Arial" w:cs="Arial"/>
                <w:color w:val="000000"/>
                <w:szCs w:val="24"/>
              </w:rPr>
              <w:t>Phone</w:t>
            </w:r>
          </w:p>
        </w:tc>
        <w:tc>
          <w:tcPr>
            <w:tcW w:w="6944" w:type="dxa"/>
            <w:tcBorders>
              <w:top w:val="single" w:sz="4" w:space="0" w:color="000000"/>
              <w:left w:val="single" w:sz="4" w:space="0" w:color="000000"/>
              <w:bottom w:val="single" w:sz="4" w:space="0" w:color="000000"/>
              <w:right w:val="single" w:sz="4" w:space="0" w:color="000000"/>
            </w:tcBorders>
          </w:tcPr>
          <w:p w14:paraId="43C6959F"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bl>
    <w:p w14:paraId="656D0E7F" w14:textId="77777777" w:rsidR="00A355AD" w:rsidRDefault="003D4992">
      <w:pPr>
        <w:ind w:left="-567" w:right="-914"/>
        <w:rPr>
          <w:rFonts w:ascii="Arial" w:eastAsia="Arial" w:hAnsi="Arial" w:cs="Arial"/>
          <w:b/>
        </w:rPr>
      </w:pPr>
      <w:r>
        <w:rPr>
          <w:rFonts w:ascii="Arial" w:eastAsia="Arial" w:hAnsi="Arial" w:cs="Arial"/>
          <w:b/>
        </w:rPr>
        <w:t>Referee 2</w:t>
      </w:r>
    </w:p>
    <w:tbl>
      <w:tblPr>
        <w:tblStyle w:val="a3"/>
        <w:tblW w:w="949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6944"/>
      </w:tblGrid>
      <w:tr w:rsidR="00A355AD" w14:paraId="0DE81C8E" w14:textId="77777777">
        <w:trPr>
          <w:trHeight w:val="530"/>
        </w:trPr>
        <w:tc>
          <w:tcPr>
            <w:tcW w:w="2551" w:type="dxa"/>
            <w:tcBorders>
              <w:top w:val="single" w:sz="4" w:space="0" w:color="000000"/>
              <w:left w:val="single" w:sz="4" w:space="0" w:color="000000"/>
              <w:bottom w:val="single" w:sz="4" w:space="0" w:color="000000"/>
              <w:right w:val="single" w:sz="4" w:space="0" w:color="000000"/>
            </w:tcBorders>
          </w:tcPr>
          <w:p w14:paraId="23D211C1" w14:textId="77777777" w:rsidR="00A355AD" w:rsidRDefault="003D4992">
            <w:pPr>
              <w:pBdr>
                <w:top w:val="nil"/>
                <w:left w:val="nil"/>
                <w:bottom w:val="nil"/>
                <w:right w:val="nil"/>
                <w:between w:val="nil"/>
              </w:pBdr>
              <w:ind w:left="33" w:right="34"/>
              <w:rPr>
                <w:rFonts w:ascii="Arial" w:eastAsia="Arial" w:hAnsi="Arial" w:cs="Arial"/>
                <w:color w:val="000000"/>
                <w:szCs w:val="24"/>
              </w:rPr>
            </w:pPr>
            <w:r>
              <w:rPr>
                <w:rFonts w:ascii="Arial" w:eastAsia="Arial" w:hAnsi="Arial" w:cs="Arial"/>
                <w:color w:val="000000"/>
                <w:szCs w:val="24"/>
              </w:rPr>
              <w:t>Name</w:t>
            </w:r>
          </w:p>
        </w:tc>
        <w:tc>
          <w:tcPr>
            <w:tcW w:w="6944" w:type="dxa"/>
            <w:tcBorders>
              <w:top w:val="single" w:sz="4" w:space="0" w:color="000000"/>
              <w:left w:val="single" w:sz="4" w:space="0" w:color="000000"/>
              <w:bottom w:val="single" w:sz="4" w:space="0" w:color="000000"/>
              <w:right w:val="single" w:sz="4" w:space="0" w:color="000000"/>
            </w:tcBorders>
          </w:tcPr>
          <w:p w14:paraId="4CFFD701" w14:textId="77777777" w:rsidR="00A355AD" w:rsidRDefault="00A355AD">
            <w:pPr>
              <w:pBdr>
                <w:top w:val="nil"/>
                <w:left w:val="nil"/>
                <w:bottom w:val="nil"/>
                <w:right w:val="nil"/>
                <w:between w:val="nil"/>
              </w:pBdr>
              <w:ind w:left="-567" w:right="-914"/>
              <w:rPr>
                <w:rFonts w:ascii="Arial" w:eastAsia="Arial" w:hAnsi="Arial" w:cs="Arial"/>
                <w:color w:val="000000"/>
                <w:szCs w:val="24"/>
              </w:rPr>
            </w:pPr>
          </w:p>
        </w:tc>
      </w:tr>
      <w:tr w:rsidR="00A355AD" w14:paraId="08300745" w14:textId="77777777">
        <w:trPr>
          <w:trHeight w:val="530"/>
        </w:trPr>
        <w:tc>
          <w:tcPr>
            <w:tcW w:w="2551" w:type="dxa"/>
            <w:tcBorders>
              <w:top w:val="single" w:sz="4" w:space="0" w:color="000000"/>
              <w:left w:val="single" w:sz="4" w:space="0" w:color="000000"/>
              <w:bottom w:val="single" w:sz="4" w:space="0" w:color="000000"/>
              <w:right w:val="single" w:sz="4" w:space="0" w:color="000000"/>
            </w:tcBorders>
          </w:tcPr>
          <w:p w14:paraId="1C9C293D" w14:textId="77777777" w:rsidR="00A355AD" w:rsidRDefault="003D4992">
            <w:pPr>
              <w:pBdr>
                <w:top w:val="nil"/>
                <w:left w:val="nil"/>
                <w:bottom w:val="nil"/>
                <w:right w:val="nil"/>
                <w:between w:val="nil"/>
              </w:pBdr>
              <w:ind w:left="33" w:right="34"/>
              <w:rPr>
                <w:rFonts w:ascii="Arial" w:eastAsia="Arial" w:hAnsi="Arial" w:cs="Arial"/>
                <w:color w:val="000000"/>
                <w:szCs w:val="24"/>
              </w:rPr>
            </w:pPr>
            <w:r>
              <w:rPr>
                <w:rFonts w:ascii="Arial" w:eastAsia="Arial" w:hAnsi="Arial" w:cs="Arial"/>
                <w:color w:val="000000"/>
                <w:szCs w:val="24"/>
              </w:rPr>
              <w:t>Position held</w:t>
            </w:r>
          </w:p>
        </w:tc>
        <w:tc>
          <w:tcPr>
            <w:tcW w:w="6944" w:type="dxa"/>
            <w:tcBorders>
              <w:top w:val="single" w:sz="4" w:space="0" w:color="000000"/>
              <w:left w:val="single" w:sz="4" w:space="0" w:color="000000"/>
              <w:bottom w:val="single" w:sz="4" w:space="0" w:color="000000"/>
              <w:right w:val="single" w:sz="4" w:space="0" w:color="000000"/>
            </w:tcBorders>
          </w:tcPr>
          <w:p w14:paraId="2DE6BEBC"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5711731A" w14:textId="77777777">
        <w:trPr>
          <w:trHeight w:val="530"/>
        </w:trPr>
        <w:tc>
          <w:tcPr>
            <w:tcW w:w="2551" w:type="dxa"/>
            <w:tcBorders>
              <w:top w:val="single" w:sz="4" w:space="0" w:color="000000"/>
              <w:left w:val="single" w:sz="4" w:space="0" w:color="000000"/>
              <w:bottom w:val="single" w:sz="4" w:space="0" w:color="000000"/>
              <w:right w:val="single" w:sz="4" w:space="0" w:color="000000"/>
            </w:tcBorders>
          </w:tcPr>
          <w:p w14:paraId="359394CB" w14:textId="77777777" w:rsidR="00A355AD" w:rsidRDefault="003D4992">
            <w:pPr>
              <w:pBdr>
                <w:top w:val="nil"/>
                <w:left w:val="nil"/>
                <w:bottom w:val="nil"/>
                <w:right w:val="nil"/>
                <w:between w:val="nil"/>
              </w:pBdr>
              <w:ind w:left="33" w:right="34"/>
              <w:rPr>
                <w:rFonts w:ascii="Arial" w:eastAsia="Arial" w:hAnsi="Arial" w:cs="Arial"/>
                <w:color w:val="000000"/>
                <w:szCs w:val="24"/>
              </w:rPr>
            </w:pPr>
            <w:r>
              <w:rPr>
                <w:rFonts w:ascii="Arial" w:eastAsia="Arial" w:hAnsi="Arial" w:cs="Arial"/>
                <w:color w:val="000000"/>
                <w:szCs w:val="24"/>
              </w:rPr>
              <w:t>In what capacity did/do you know them (</w:t>
            </w:r>
            <w:proofErr w:type="spellStart"/>
            <w:r>
              <w:rPr>
                <w:rFonts w:ascii="Arial" w:eastAsia="Arial" w:hAnsi="Arial" w:cs="Arial"/>
                <w:color w:val="000000"/>
                <w:szCs w:val="24"/>
              </w:rPr>
              <w:t>eg</w:t>
            </w:r>
            <w:proofErr w:type="spellEnd"/>
            <w:r>
              <w:rPr>
                <w:rFonts w:ascii="Arial" w:eastAsia="Arial" w:hAnsi="Arial" w:cs="Arial"/>
                <w:color w:val="000000"/>
                <w:szCs w:val="24"/>
              </w:rPr>
              <w:t xml:space="preserve"> employer, line manager, tutor)</w:t>
            </w:r>
          </w:p>
        </w:tc>
        <w:tc>
          <w:tcPr>
            <w:tcW w:w="6944" w:type="dxa"/>
            <w:tcBorders>
              <w:top w:val="single" w:sz="4" w:space="0" w:color="000000"/>
              <w:left w:val="single" w:sz="4" w:space="0" w:color="000000"/>
              <w:bottom w:val="single" w:sz="4" w:space="0" w:color="000000"/>
              <w:right w:val="single" w:sz="4" w:space="0" w:color="000000"/>
            </w:tcBorders>
          </w:tcPr>
          <w:p w14:paraId="79C00875"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6AB84CD1" w14:textId="77777777">
        <w:trPr>
          <w:trHeight w:val="530"/>
        </w:trPr>
        <w:tc>
          <w:tcPr>
            <w:tcW w:w="2551" w:type="dxa"/>
            <w:tcBorders>
              <w:top w:val="single" w:sz="4" w:space="0" w:color="000000"/>
              <w:left w:val="single" w:sz="4" w:space="0" w:color="000000"/>
              <w:bottom w:val="single" w:sz="4" w:space="0" w:color="000000"/>
              <w:right w:val="single" w:sz="4" w:space="0" w:color="000000"/>
            </w:tcBorders>
          </w:tcPr>
          <w:p w14:paraId="53799D5D" w14:textId="77777777" w:rsidR="00A355AD" w:rsidRDefault="003D4992">
            <w:pPr>
              <w:pBdr>
                <w:top w:val="nil"/>
                <w:left w:val="nil"/>
                <w:bottom w:val="nil"/>
                <w:right w:val="nil"/>
                <w:between w:val="nil"/>
              </w:pBdr>
              <w:ind w:left="33" w:right="34"/>
              <w:rPr>
                <w:rFonts w:ascii="Arial" w:eastAsia="Arial" w:hAnsi="Arial" w:cs="Arial"/>
                <w:color w:val="000000"/>
                <w:szCs w:val="24"/>
              </w:rPr>
            </w:pPr>
            <w:r>
              <w:rPr>
                <w:rFonts w:ascii="Arial" w:eastAsia="Arial" w:hAnsi="Arial" w:cs="Arial"/>
                <w:color w:val="000000"/>
                <w:szCs w:val="24"/>
              </w:rPr>
              <w:t>Contact address</w:t>
            </w:r>
          </w:p>
          <w:p w14:paraId="7B96C85B" w14:textId="77777777" w:rsidR="00A355AD" w:rsidRDefault="00A355AD">
            <w:pPr>
              <w:pBdr>
                <w:top w:val="nil"/>
                <w:left w:val="nil"/>
                <w:bottom w:val="nil"/>
                <w:right w:val="nil"/>
                <w:between w:val="nil"/>
              </w:pBdr>
              <w:ind w:left="33" w:right="34"/>
              <w:rPr>
                <w:rFonts w:ascii="Arial" w:eastAsia="Arial" w:hAnsi="Arial" w:cs="Arial"/>
                <w:color w:val="000000"/>
                <w:szCs w:val="24"/>
              </w:rPr>
            </w:pPr>
          </w:p>
          <w:p w14:paraId="62914783" w14:textId="77777777" w:rsidR="00A355AD" w:rsidRDefault="00A355AD">
            <w:pPr>
              <w:pBdr>
                <w:top w:val="nil"/>
                <w:left w:val="nil"/>
                <w:bottom w:val="nil"/>
                <w:right w:val="nil"/>
                <w:between w:val="nil"/>
              </w:pBdr>
              <w:ind w:left="33" w:right="34"/>
              <w:rPr>
                <w:rFonts w:ascii="Arial" w:eastAsia="Arial" w:hAnsi="Arial" w:cs="Arial"/>
                <w:color w:val="000000"/>
                <w:szCs w:val="24"/>
              </w:rPr>
            </w:pPr>
          </w:p>
        </w:tc>
        <w:tc>
          <w:tcPr>
            <w:tcW w:w="6944" w:type="dxa"/>
            <w:tcBorders>
              <w:top w:val="single" w:sz="4" w:space="0" w:color="000000"/>
              <w:left w:val="single" w:sz="4" w:space="0" w:color="000000"/>
              <w:bottom w:val="single" w:sz="4" w:space="0" w:color="000000"/>
              <w:right w:val="single" w:sz="4" w:space="0" w:color="000000"/>
            </w:tcBorders>
          </w:tcPr>
          <w:p w14:paraId="7A71618D"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5E559C14" w14:textId="77777777">
        <w:trPr>
          <w:trHeight w:val="530"/>
        </w:trPr>
        <w:tc>
          <w:tcPr>
            <w:tcW w:w="2551" w:type="dxa"/>
            <w:tcBorders>
              <w:top w:val="single" w:sz="4" w:space="0" w:color="000000"/>
              <w:left w:val="single" w:sz="4" w:space="0" w:color="000000"/>
              <w:bottom w:val="single" w:sz="4" w:space="0" w:color="000000"/>
              <w:right w:val="single" w:sz="4" w:space="0" w:color="000000"/>
            </w:tcBorders>
          </w:tcPr>
          <w:p w14:paraId="3B67CBA9" w14:textId="77777777" w:rsidR="00A355AD" w:rsidRDefault="003D4992">
            <w:pPr>
              <w:pBdr>
                <w:top w:val="nil"/>
                <w:left w:val="nil"/>
                <w:bottom w:val="nil"/>
                <w:right w:val="nil"/>
                <w:between w:val="nil"/>
              </w:pBdr>
              <w:ind w:left="33" w:right="34"/>
              <w:rPr>
                <w:rFonts w:ascii="Arial" w:eastAsia="Arial" w:hAnsi="Arial" w:cs="Arial"/>
                <w:color w:val="000000"/>
                <w:szCs w:val="24"/>
              </w:rPr>
            </w:pPr>
            <w:r>
              <w:rPr>
                <w:rFonts w:ascii="Arial" w:eastAsia="Arial" w:hAnsi="Arial" w:cs="Arial"/>
                <w:color w:val="000000"/>
                <w:szCs w:val="24"/>
              </w:rPr>
              <w:t>Email</w:t>
            </w:r>
          </w:p>
        </w:tc>
        <w:tc>
          <w:tcPr>
            <w:tcW w:w="6944" w:type="dxa"/>
            <w:tcBorders>
              <w:top w:val="single" w:sz="4" w:space="0" w:color="000000"/>
              <w:left w:val="single" w:sz="4" w:space="0" w:color="000000"/>
              <w:bottom w:val="single" w:sz="4" w:space="0" w:color="000000"/>
              <w:right w:val="single" w:sz="4" w:space="0" w:color="000000"/>
            </w:tcBorders>
          </w:tcPr>
          <w:p w14:paraId="17FCF527"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r w:rsidR="00A355AD" w14:paraId="53216C98" w14:textId="77777777">
        <w:trPr>
          <w:trHeight w:val="530"/>
        </w:trPr>
        <w:tc>
          <w:tcPr>
            <w:tcW w:w="2551" w:type="dxa"/>
            <w:tcBorders>
              <w:top w:val="single" w:sz="4" w:space="0" w:color="000000"/>
              <w:left w:val="single" w:sz="4" w:space="0" w:color="000000"/>
              <w:bottom w:val="single" w:sz="4" w:space="0" w:color="000000"/>
              <w:right w:val="single" w:sz="4" w:space="0" w:color="000000"/>
            </w:tcBorders>
          </w:tcPr>
          <w:p w14:paraId="15518CFA" w14:textId="77777777" w:rsidR="00A355AD" w:rsidRDefault="003D4992">
            <w:pPr>
              <w:pBdr>
                <w:top w:val="nil"/>
                <w:left w:val="nil"/>
                <w:bottom w:val="nil"/>
                <w:right w:val="nil"/>
                <w:between w:val="nil"/>
              </w:pBdr>
              <w:ind w:left="33" w:right="34"/>
              <w:rPr>
                <w:rFonts w:ascii="Arial" w:eastAsia="Arial" w:hAnsi="Arial" w:cs="Arial"/>
                <w:color w:val="000000"/>
                <w:szCs w:val="24"/>
              </w:rPr>
            </w:pPr>
            <w:r>
              <w:rPr>
                <w:rFonts w:ascii="Arial" w:eastAsia="Arial" w:hAnsi="Arial" w:cs="Arial"/>
                <w:color w:val="000000"/>
                <w:szCs w:val="24"/>
              </w:rPr>
              <w:t>Phone</w:t>
            </w:r>
          </w:p>
        </w:tc>
        <w:tc>
          <w:tcPr>
            <w:tcW w:w="6944" w:type="dxa"/>
            <w:tcBorders>
              <w:top w:val="single" w:sz="4" w:space="0" w:color="000000"/>
              <w:left w:val="single" w:sz="4" w:space="0" w:color="000000"/>
              <w:bottom w:val="single" w:sz="4" w:space="0" w:color="000000"/>
              <w:right w:val="single" w:sz="4" w:space="0" w:color="000000"/>
            </w:tcBorders>
          </w:tcPr>
          <w:p w14:paraId="749A00E6" w14:textId="77777777" w:rsidR="00A355AD" w:rsidRDefault="00A355AD">
            <w:pPr>
              <w:pBdr>
                <w:top w:val="nil"/>
                <w:left w:val="nil"/>
                <w:bottom w:val="nil"/>
                <w:right w:val="nil"/>
                <w:between w:val="nil"/>
              </w:pBdr>
              <w:ind w:left="-567" w:right="-914"/>
              <w:rPr>
                <w:rFonts w:ascii="Arial" w:eastAsia="Arial" w:hAnsi="Arial" w:cs="Arial"/>
                <w:b/>
                <w:color w:val="000000"/>
                <w:szCs w:val="24"/>
              </w:rPr>
            </w:pPr>
          </w:p>
        </w:tc>
      </w:tr>
    </w:tbl>
    <w:p w14:paraId="444FD291" w14:textId="77777777" w:rsidR="00A355AD" w:rsidRDefault="003D4992">
      <w:pPr>
        <w:ind w:left="-567" w:right="42"/>
        <w:jc w:val="both"/>
        <w:rPr>
          <w:rFonts w:ascii="Arial" w:eastAsia="Arial" w:hAnsi="Arial" w:cs="Arial"/>
          <w:b/>
        </w:rPr>
      </w:pPr>
      <w:r>
        <w:rPr>
          <w:rFonts w:ascii="Arial" w:eastAsia="Arial" w:hAnsi="Arial" w:cs="Arial"/>
          <w:b/>
        </w:rPr>
        <w:lastRenderedPageBreak/>
        <w:t>Access requirements for interview</w:t>
      </w:r>
    </w:p>
    <w:p w14:paraId="454DEC3A" w14:textId="3D202E67" w:rsidR="00A355AD" w:rsidRDefault="00224ACD">
      <w:pPr>
        <w:ind w:left="-567" w:right="42"/>
        <w:jc w:val="both"/>
        <w:rPr>
          <w:rFonts w:ascii="Arial" w:eastAsia="Arial" w:hAnsi="Arial" w:cs="Arial"/>
          <w:sz w:val="22"/>
          <w:szCs w:val="22"/>
        </w:rPr>
      </w:pPr>
      <w:r>
        <w:rPr>
          <w:rFonts w:ascii="Arial" w:eastAsia="Arial" w:hAnsi="Arial" w:cs="Arial"/>
          <w:sz w:val="22"/>
          <w:szCs w:val="22"/>
        </w:rPr>
        <w:t>I</w:t>
      </w:r>
      <w:r w:rsidR="003D4992" w:rsidRPr="00F75090">
        <w:rPr>
          <w:rFonts w:ascii="Arial" w:eastAsia="Arial" w:hAnsi="Arial" w:cs="Arial"/>
          <w:sz w:val="22"/>
          <w:szCs w:val="22"/>
        </w:rPr>
        <w:t>t would be useful to know if you have any access support needs for interview – please indicate below. Note that this has no bearing on the recruitment process and is purely to facilitate interviews.</w:t>
      </w:r>
    </w:p>
    <w:p w14:paraId="596C47F5" w14:textId="77777777" w:rsidR="00A355AD" w:rsidRDefault="003D4992">
      <w:pPr>
        <w:ind w:left="-567" w:right="42"/>
        <w:rPr>
          <w:rFonts w:ascii="Arial" w:eastAsia="Arial" w:hAnsi="Arial" w:cs="Arial"/>
          <w:u w:val="single"/>
        </w:rPr>
      </w:pP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2A116882" w14:textId="77777777" w:rsidR="00A355AD" w:rsidRDefault="00A355AD">
      <w:pPr>
        <w:ind w:left="-567" w:right="-914"/>
        <w:rPr>
          <w:rFonts w:ascii="Arial" w:eastAsia="Arial" w:hAnsi="Arial" w:cs="Arial"/>
          <w:u w:val="single"/>
        </w:rPr>
      </w:pPr>
    </w:p>
    <w:tbl>
      <w:tblPr>
        <w:tblStyle w:val="a4"/>
        <w:tblW w:w="949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5"/>
      </w:tblGrid>
      <w:tr w:rsidR="00A355AD" w14:paraId="38E808FE" w14:textId="77777777">
        <w:tc>
          <w:tcPr>
            <w:tcW w:w="9495" w:type="dxa"/>
            <w:tcBorders>
              <w:top w:val="single" w:sz="4" w:space="0" w:color="000000"/>
              <w:left w:val="single" w:sz="4" w:space="0" w:color="000000"/>
              <w:bottom w:val="single" w:sz="4" w:space="0" w:color="000000"/>
              <w:right w:val="single" w:sz="4" w:space="0" w:color="000000"/>
            </w:tcBorders>
          </w:tcPr>
          <w:p w14:paraId="78E30948" w14:textId="77777777" w:rsidR="00A355AD" w:rsidRDefault="003D4992">
            <w:pPr>
              <w:pBdr>
                <w:top w:val="nil"/>
                <w:left w:val="nil"/>
                <w:bottom w:val="nil"/>
                <w:right w:val="nil"/>
                <w:between w:val="nil"/>
              </w:pBdr>
              <w:ind w:right="30"/>
              <w:rPr>
                <w:rFonts w:ascii="Arial" w:eastAsia="Arial" w:hAnsi="Arial" w:cs="Arial"/>
                <w:color w:val="000000"/>
                <w:szCs w:val="24"/>
              </w:rPr>
            </w:pPr>
            <w:r>
              <w:rPr>
                <w:rFonts w:ascii="Arial" w:eastAsia="Arial" w:hAnsi="Arial" w:cs="Arial"/>
                <w:b/>
                <w:color w:val="000000"/>
                <w:szCs w:val="24"/>
              </w:rPr>
              <w:t>Criminal Convictions</w:t>
            </w:r>
          </w:p>
        </w:tc>
      </w:tr>
      <w:tr w:rsidR="00A355AD" w14:paraId="7BA81F24" w14:textId="77777777">
        <w:tc>
          <w:tcPr>
            <w:tcW w:w="9495" w:type="dxa"/>
            <w:tcBorders>
              <w:top w:val="single" w:sz="4" w:space="0" w:color="000000"/>
              <w:left w:val="single" w:sz="4" w:space="0" w:color="000000"/>
              <w:bottom w:val="single" w:sz="4" w:space="0" w:color="000000"/>
              <w:right w:val="single" w:sz="4" w:space="0" w:color="000000"/>
            </w:tcBorders>
          </w:tcPr>
          <w:p w14:paraId="38ADB93D" w14:textId="77777777" w:rsidR="00A355AD" w:rsidRDefault="003D4992">
            <w:pPr>
              <w:pBdr>
                <w:top w:val="nil"/>
                <w:left w:val="nil"/>
                <w:bottom w:val="nil"/>
                <w:right w:val="nil"/>
                <w:between w:val="nil"/>
              </w:pBdr>
              <w:ind w:right="30"/>
              <w:jc w:val="both"/>
              <w:rPr>
                <w:rFonts w:ascii="Arial" w:eastAsia="Arial" w:hAnsi="Arial" w:cs="Arial"/>
                <w:color w:val="000000"/>
                <w:szCs w:val="24"/>
              </w:rPr>
            </w:pPr>
            <w:r>
              <w:rPr>
                <w:rFonts w:ascii="Arial" w:eastAsia="Arial" w:hAnsi="Arial" w:cs="Arial"/>
                <w:color w:val="000000"/>
                <w:szCs w:val="24"/>
              </w:rPr>
              <w:t>As this position could bring you into contact with children and/or vulnerable adults, it is necessary for you to have a DBS check prior to working with Wilton’s Music Hall. We will arrange for this check to take place and will cover all related costs. Please note that if you are unwilling to undertake this check or there is found to be a concern with the result, it will not be possible for you to work at Wilton’s Music Hall.</w:t>
            </w:r>
          </w:p>
        </w:tc>
      </w:tr>
      <w:tr w:rsidR="00A355AD" w14:paraId="5CC7E915" w14:textId="77777777">
        <w:tc>
          <w:tcPr>
            <w:tcW w:w="9495" w:type="dxa"/>
            <w:tcBorders>
              <w:top w:val="single" w:sz="4" w:space="0" w:color="000000"/>
              <w:left w:val="single" w:sz="4" w:space="0" w:color="000000"/>
              <w:bottom w:val="single" w:sz="4" w:space="0" w:color="000000"/>
              <w:right w:val="single" w:sz="4" w:space="0" w:color="000000"/>
            </w:tcBorders>
          </w:tcPr>
          <w:p w14:paraId="7BBF9AF1" w14:textId="77777777" w:rsidR="00A355AD" w:rsidRDefault="003D4992">
            <w:pPr>
              <w:pBdr>
                <w:top w:val="nil"/>
                <w:left w:val="nil"/>
                <w:bottom w:val="nil"/>
                <w:right w:val="nil"/>
                <w:between w:val="nil"/>
              </w:pBdr>
              <w:ind w:left="33" w:right="30"/>
              <w:rPr>
                <w:rFonts w:ascii="Arial" w:eastAsia="Arial" w:hAnsi="Arial" w:cs="Arial"/>
                <w:b/>
                <w:color w:val="000000"/>
                <w:szCs w:val="24"/>
              </w:rPr>
            </w:pPr>
            <w:r>
              <w:rPr>
                <w:rFonts w:ascii="Arial" w:eastAsia="Arial" w:hAnsi="Arial" w:cs="Arial"/>
                <w:color w:val="000000"/>
                <w:szCs w:val="24"/>
              </w:rPr>
              <w:t xml:space="preserve">Do you have any current convictions, which have not been spent under the Rehabilitation of Offenders Act 1974?   </w:t>
            </w:r>
          </w:p>
          <w:p w14:paraId="00A7FAED" w14:textId="77777777" w:rsidR="00A355AD" w:rsidRDefault="003D4992">
            <w:pPr>
              <w:pBdr>
                <w:top w:val="nil"/>
                <w:left w:val="nil"/>
                <w:bottom w:val="nil"/>
                <w:right w:val="nil"/>
                <w:between w:val="nil"/>
              </w:pBdr>
              <w:ind w:left="33" w:right="30"/>
              <w:rPr>
                <w:rFonts w:ascii="Arial" w:eastAsia="Arial" w:hAnsi="Arial" w:cs="Arial"/>
                <w:color w:val="000000"/>
                <w:szCs w:val="24"/>
              </w:rPr>
            </w:pPr>
            <w:r>
              <w:rPr>
                <w:rFonts w:ascii="Arial" w:eastAsia="Arial" w:hAnsi="Arial" w:cs="Arial"/>
                <w:color w:val="000000"/>
                <w:szCs w:val="24"/>
              </w:rPr>
              <w:t>If yes, please give details:</w:t>
            </w:r>
          </w:p>
          <w:p w14:paraId="475214D0" w14:textId="77777777" w:rsidR="00A355AD" w:rsidRDefault="00A355AD">
            <w:pPr>
              <w:pBdr>
                <w:top w:val="nil"/>
                <w:left w:val="nil"/>
                <w:bottom w:val="nil"/>
                <w:right w:val="nil"/>
                <w:between w:val="nil"/>
              </w:pBdr>
              <w:ind w:left="33" w:right="30"/>
              <w:rPr>
                <w:rFonts w:ascii="Arial" w:eastAsia="Arial" w:hAnsi="Arial" w:cs="Arial"/>
                <w:color w:val="000000"/>
                <w:szCs w:val="24"/>
              </w:rPr>
            </w:pPr>
          </w:p>
          <w:p w14:paraId="32F54AAD" w14:textId="77777777" w:rsidR="00A355AD" w:rsidRDefault="00A355AD">
            <w:pPr>
              <w:pBdr>
                <w:top w:val="nil"/>
                <w:left w:val="nil"/>
                <w:bottom w:val="nil"/>
                <w:right w:val="nil"/>
                <w:between w:val="nil"/>
              </w:pBdr>
              <w:ind w:left="33" w:right="30"/>
              <w:rPr>
                <w:rFonts w:ascii="Arial" w:eastAsia="Arial" w:hAnsi="Arial" w:cs="Arial"/>
                <w:color w:val="000000"/>
                <w:szCs w:val="24"/>
              </w:rPr>
            </w:pPr>
          </w:p>
          <w:p w14:paraId="073EAF5C" w14:textId="77777777" w:rsidR="00A355AD" w:rsidRDefault="00A355AD">
            <w:pPr>
              <w:pBdr>
                <w:top w:val="nil"/>
                <w:left w:val="nil"/>
                <w:bottom w:val="nil"/>
                <w:right w:val="nil"/>
                <w:between w:val="nil"/>
              </w:pBdr>
              <w:ind w:left="33" w:right="30"/>
              <w:rPr>
                <w:rFonts w:ascii="Arial" w:eastAsia="Arial" w:hAnsi="Arial" w:cs="Arial"/>
                <w:color w:val="000000"/>
                <w:szCs w:val="24"/>
              </w:rPr>
            </w:pPr>
          </w:p>
          <w:p w14:paraId="0ADA0E1A" w14:textId="77777777" w:rsidR="00A355AD" w:rsidRDefault="00A355AD">
            <w:pPr>
              <w:pBdr>
                <w:top w:val="nil"/>
                <w:left w:val="nil"/>
                <w:bottom w:val="nil"/>
                <w:right w:val="nil"/>
                <w:between w:val="nil"/>
              </w:pBdr>
              <w:ind w:left="33" w:right="30"/>
              <w:rPr>
                <w:rFonts w:ascii="Arial" w:eastAsia="Arial" w:hAnsi="Arial" w:cs="Arial"/>
                <w:color w:val="000000"/>
                <w:szCs w:val="24"/>
              </w:rPr>
            </w:pPr>
          </w:p>
          <w:p w14:paraId="6A5BBF54" w14:textId="77777777" w:rsidR="00A355AD" w:rsidRDefault="003D4992">
            <w:pPr>
              <w:pBdr>
                <w:top w:val="nil"/>
                <w:left w:val="nil"/>
                <w:bottom w:val="nil"/>
                <w:right w:val="nil"/>
                <w:between w:val="nil"/>
              </w:pBdr>
              <w:ind w:left="33" w:right="30"/>
              <w:rPr>
                <w:rFonts w:ascii="Arial" w:eastAsia="Arial" w:hAnsi="Arial" w:cs="Arial"/>
                <w:color w:val="000000"/>
                <w:szCs w:val="24"/>
              </w:rPr>
            </w:pPr>
            <w:r>
              <w:rPr>
                <w:rFonts w:ascii="Arial" w:eastAsia="Arial" w:hAnsi="Arial" w:cs="Arial"/>
                <w:color w:val="000000"/>
                <w:szCs w:val="24"/>
              </w:rPr>
              <w:t>Please note that this will not necessarily disqualify you from being appointed.</w:t>
            </w:r>
          </w:p>
        </w:tc>
      </w:tr>
    </w:tbl>
    <w:p w14:paraId="7C45B639" w14:textId="77777777" w:rsidR="00A355AD" w:rsidRDefault="00A355AD">
      <w:pPr>
        <w:ind w:left="-567" w:right="-914"/>
        <w:rPr>
          <w:rFonts w:ascii="Arial" w:eastAsia="Arial" w:hAnsi="Arial" w:cs="Arial"/>
        </w:rPr>
      </w:pPr>
    </w:p>
    <w:tbl>
      <w:tblPr>
        <w:tblStyle w:val="a5"/>
        <w:tblW w:w="949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5"/>
      </w:tblGrid>
      <w:tr w:rsidR="00A355AD" w14:paraId="77A74F40" w14:textId="77777777">
        <w:tc>
          <w:tcPr>
            <w:tcW w:w="9495" w:type="dxa"/>
            <w:tcBorders>
              <w:top w:val="single" w:sz="4" w:space="0" w:color="000000"/>
              <w:left w:val="single" w:sz="4" w:space="0" w:color="000000"/>
              <w:bottom w:val="single" w:sz="4" w:space="0" w:color="000000"/>
              <w:right w:val="single" w:sz="4" w:space="0" w:color="000000"/>
            </w:tcBorders>
          </w:tcPr>
          <w:p w14:paraId="196CA29E" w14:textId="77777777" w:rsidR="00A355AD" w:rsidRDefault="003D4992">
            <w:pPr>
              <w:pBdr>
                <w:top w:val="nil"/>
                <w:left w:val="nil"/>
                <w:bottom w:val="nil"/>
                <w:right w:val="nil"/>
                <w:between w:val="nil"/>
              </w:pBdr>
              <w:ind w:right="30"/>
              <w:rPr>
                <w:rFonts w:ascii="Arial" w:eastAsia="Arial" w:hAnsi="Arial" w:cs="Arial"/>
                <w:color w:val="000000"/>
                <w:szCs w:val="24"/>
              </w:rPr>
            </w:pPr>
            <w:r>
              <w:rPr>
                <w:rFonts w:ascii="Arial" w:eastAsia="Arial" w:hAnsi="Arial" w:cs="Arial"/>
                <w:b/>
                <w:color w:val="000000"/>
                <w:szCs w:val="24"/>
              </w:rPr>
              <w:t>Right To Work</w:t>
            </w:r>
          </w:p>
        </w:tc>
      </w:tr>
      <w:tr w:rsidR="00A355AD" w14:paraId="38A1749E" w14:textId="77777777">
        <w:tc>
          <w:tcPr>
            <w:tcW w:w="9495" w:type="dxa"/>
            <w:tcBorders>
              <w:top w:val="single" w:sz="4" w:space="0" w:color="000000"/>
              <w:left w:val="single" w:sz="4" w:space="0" w:color="000000"/>
              <w:bottom w:val="single" w:sz="4" w:space="0" w:color="000000"/>
              <w:right w:val="single" w:sz="4" w:space="0" w:color="000000"/>
            </w:tcBorders>
          </w:tcPr>
          <w:p w14:paraId="689851DE" w14:textId="77777777" w:rsidR="00A355AD" w:rsidRDefault="003D4992">
            <w:pPr>
              <w:pBdr>
                <w:top w:val="nil"/>
                <w:left w:val="nil"/>
                <w:bottom w:val="nil"/>
                <w:right w:val="nil"/>
                <w:between w:val="nil"/>
              </w:pBdr>
              <w:ind w:right="30"/>
              <w:rPr>
                <w:rFonts w:ascii="Arial" w:eastAsia="Arial" w:hAnsi="Arial" w:cs="Arial"/>
                <w:b/>
                <w:color w:val="000000"/>
                <w:szCs w:val="24"/>
              </w:rPr>
            </w:pPr>
            <w:r>
              <w:rPr>
                <w:rFonts w:ascii="Arial" w:eastAsia="Arial" w:hAnsi="Arial" w:cs="Arial"/>
                <w:color w:val="000000"/>
                <w:szCs w:val="24"/>
              </w:rPr>
              <w:t xml:space="preserve">Do you have the right to work in the UK?     </w:t>
            </w:r>
            <w:r>
              <w:rPr>
                <w:rFonts w:ascii="Arial" w:eastAsia="Arial" w:hAnsi="Arial" w:cs="Arial"/>
                <w:b/>
                <w:color w:val="000000"/>
                <w:szCs w:val="24"/>
              </w:rPr>
              <w:t>Yes / No</w:t>
            </w:r>
          </w:p>
          <w:p w14:paraId="3689A929" w14:textId="77777777" w:rsidR="00A355AD" w:rsidRDefault="003D4992">
            <w:pPr>
              <w:pBdr>
                <w:top w:val="nil"/>
                <w:left w:val="nil"/>
                <w:bottom w:val="nil"/>
                <w:right w:val="nil"/>
                <w:between w:val="nil"/>
              </w:pBdr>
              <w:ind w:right="30"/>
              <w:rPr>
                <w:rFonts w:ascii="Arial" w:eastAsia="Arial" w:hAnsi="Arial" w:cs="Arial"/>
                <w:color w:val="000000"/>
                <w:szCs w:val="24"/>
              </w:rPr>
            </w:pPr>
            <w:r>
              <w:rPr>
                <w:rFonts w:ascii="Arial" w:eastAsia="Arial" w:hAnsi="Arial" w:cs="Arial"/>
                <w:color w:val="000000"/>
                <w:szCs w:val="24"/>
              </w:rPr>
              <w:t>If no, please give details:</w:t>
            </w:r>
          </w:p>
          <w:p w14:paraId="5A2B58DE" w14:textId="77777777" w:rsidR="00A355AD" w:rsidRDefault="00A355AD">
            <w:pPr>
              <w:pBdr>
                <w:top w:val="nil"/>
                <w:left w:val="nil"/>
                <w:bottom w:val="nil"/>
                <w:right w:val="nil"/>
                <w:between w:val="nil"/>
              </w:pBdr>
              <w:ind w:right="30"/>
              <w:rPr>
                <w:rFonts w:ascii="Arial" w:eastAsia="Arial" w:hAnsi="Arial" w:cs="Arial"/>
                <w:color w:val="000000"/>
                <w:szCs w:val="24"/>
              </w:rPr>
            </w:pPr>
          </w:p>
          <w:p w14:paraId="4BFD27B8" w14:textId="77777777" w:rsidR="00A355AD" w:rsidRDefault="00A355AD">
            <w:pPr>
              <w:pBdr>
                <w:top w:val="nil"/>
                <w:left w:val="nil"/>
                <w:bottom w:val="nil"/>
                <w:right w:val="nil"/>
                <w:between w:val="nil"/>
              </w:pBdr>
              <w:ind w:right="30"/>
              <w:rPr>
                <w:rFonts w:ascii="Arial" w:eastAsia="Arial" w:hAnsi="Arial" w:cs="Arial"/>
                <w:color w:val="000000"/>
                <w:szCs w:val="24"/>
              </w:rPr>
            </w:pPr>
          </w:p>
          <w:p w14:paraId="49E9AD56" w14:textId="77777777" w:rsidR="00A355AD" w:rsidRDefault="00A355AD">
            <w:pPr>
              <w:pBdr>
                <w:top w:val="nil"/>
                <w:left w:val="nil"/>
                <w:bottom w:val="nil"/>
                <w:right w:val="nil"/>
                <w:between w:val="nil"/>
              </w:pBdr>
              <w:ind w:right="30"/>
              <w:rPr>
                <w:rFonts w:ascii="Arial" w:eastAsia="Arial" w:hAnsi="Arial" w:cs="Arial"/>
                <w:color w:val="000000"/>
                <w:szCs w:val="24"/>
              </w:rPr>
            </w:pPr>
          </w:p>
          <w:p w14:paraId="24ABA0DF" w14:textId="77777777" w:rsidR="00A355AD" w:rsidRDefault="00A355AD">
            <w:pPr>
              <w:pBdr>
                <w:top w:val="nil"/>
                <w:left w:val="nil"/>
                <w:bottom w:val="nil"/>
                <w:right w:val="nil"/>
                <w:between w:val="nil"/>
              </w:pBdr>
              <w:ind w:right="30"/>
              <w:rPr>
                <w:rFonts w:ascii="Arial" w:eastAsia="Arial" w:hAnsi="Arial" w:cs="Arial"/>
                <w:color w:val="000000"/>
                <w:szCs w:val="24"/>
              </w:rPr>
            </w:pPr>
          </w:p>
          <w:p w14:paraId="674762AD" w14:textId="77777777" w:rsidR="00A355AD" w:rsidRDefault="003D4992">
            <w:pPr>
              <w:pBdr>
                <w:top w:val="nil"/>
                <w:left w:val="nil"/>
                <w:bottom w:val="nil"/>
                <w:right w:val="nil"/>
                <w:between w:val="nil"/>
              </w:pBdr>
              <w:ind w:right="30"/>
              <w:rPr>
                <w:rFonts w:ascii="Arial" w:eastAsia="Arial" w:hAnsi="Arial" w:cs="Arial"/>
                <w:color w:val="000000"/>
                <w:szCs w:val="24"/>
              </w:rPr>
            </w:pPr>
            <w:r>
              <w:rPr>
                <w:rFonts w:ascii="Arial" w:eastAsia="Arial" w:hAnsi="Arial" w:cs="Arial"/>
                <w:color w:val="000000"/>
                <w:szCs w:val="24"/>
              </w:rPr>
              <w:t xml:space="preserve">If you are appointed to this </w:t>
            </w:r>
            <w:proofErr w:type="gramStart"/>
            <w:r>
              <w:rPr>
                <w:rFonts w:ascii="Arial" w:eastAsia="Arial" w:hAnsi="Arial" w:cs="Arial"/>
                <w:color w:val="000000"/>
                <w:szCs w:val="24"/>
              </w:rPr>
              <w:t>post</w:t>
            </w:r>
            <w:proofErr w:type="gramEnd"/>
            <w:r>
              <w:rPr>
                <w:rFonts w:ascii="Arial" w:eastAsia="Arial" w:hAnsi="Arial" w:cs="Arial"/>
                <w:color w:val="000000"/>
                <w:szCs w:val="24"/>
              </w:rPr>
              <w:t xml:space="preserve"> you will be asked to provide original documentary proof.</w:t>
            </w:r>
          </w:p>
        </w:tc>
      </w:tr>
    </w:tbl>
    <w:p w14:paraId="2503AF36" w14:textId="77777777" w:rsidR="00A355AD" w:rsidRDefault="00A355AD">
      <w:pPr>
        <w:ind w:left="-567" w:right="-914"/>
        <w:rPr>
          <w:rFonts w:ascii="Arial" w:eastAsia="Arial" w:hAnsi="Arial" w:cs="Arial"/>
        </w:rPr>
      </w:pPr>
    </w:p>
    <w:p w14:paraId="19656DFB" w14:textId="77777777" w:rsidR="00A355AD" w:rsidRDefault="00A355AD">
      <w:pPr>
        <w:spacing w:after="200" w:line="276" w:lineRule="auto"/>
        <w:ind w:left="-567" w:right="-914"/>
        <w:rPr>
          <w:rFonts w:ascii="Arial" w:eastAsia="Arial" w:hAnsi="Arial" w:cs="Arial"/>
          <w:b/>
          <w:color w:val="000000"/>
          <w:sz w:val="22"/>
          <w:szCs w:val="22"/>
        </w:rPr>
      </w:pPr>
    </w:p>
    <w:p w14:paraId="6338F4F9" w14:textId="77777777" w:rsidR="00A355AD" w:rsidRDefault="003D4992">
      <w:pPr>
        <w:pBdr>
          <w:top w:val="nil"/>
          <w:left w:val="nil"/>
          <w:bottom w:val="nil"/>
          <w:right w:val="nil"/>
          <w:between w:val="nil"/>
        </w:pBdr>
        <w:ind w:left="-567" w:right="-914"/>
        <w:rPr>
          <w:rFonts w:ascii="Arial" w:eastAsia="Arial" w:hAnsi="Arial" w:cs="Arial"/>
          <w:b/>
          <w:color w:val="000000"/>
          <w:sz w:val="22"/>
          <w:szCs w:val="22"/>
        </w:rPr>
      </w:pPr>
      <w:r>
        <w:rPr>
          <w:rFonts w:ascii="Arial" w:eastAsia="Arial" w:hAnsi="Arial" w:cs="Arial"/>
          <w:b/>
          <w:color w:val="000000"/>
          <w:sz w:val="22"/>
          <w:szCs w:val="22"/>
        </w:rPr>
        <w:t>DECLARATION</w:t>
      </w:r>
    </w:p>
    <w:tbl>
      <w:tblPr>
        <w:tblStyle w:val="a6"/>
        <w:tblW w:w="949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5"/>
      </w:tblGrid>
      <w:tr w:rsidR="00A355AD" w14:paraId="524D1977" w14:textId="77777777">
        <w:tc>
          <w:tcPr>
            <w:tcW w:w="9495" w:type="dxa"/>
            <w:tcBorders>
              <w:top w:val="single" w:sz="4" w:space="0" w:color="000000"/>
              <w:left w:val="single" w:sz="4" w:space="0" w:color="000000"/>
              <w:bottom w:val="single" w:sz="4" w:space="0" w:color="000000"/>
              <w:right w:val="single" w:sz="4" w:space="0" w:color="000000"/>
            </w:tcBorders>
          </w:tcPr>
          <w:p w14:paraId="1B1AD68A" w14:textId="77777777" w:rsidR="00A355AD" w:rsidRDefault="003D4992">
            <w:pPr>
              <w:pBdr>
                <w:top w:val="nil"/>
                <w:left w:val="nil"/>
                <w:bottom w:val="nil"/>
                <w:right w:val="nil"/>
                <w:between w:val="nil"/>
              </w:pBdr>
              <w:ind w:right="30"/>
              <w:rPr>
                <w:rFonts w:ascii="Arial" w:eastAsia="Arial" w:hAnsi="Arial" w:cs="Arial"/>
                <w:b/>
                <w:color w:val="000000"/>
                <w:szCs w:val="24"/>
              </w:rPr>
            </w:pPr>
            <w:r>
              <w:rPr>
                <w:rFonts w:ascii="Arial" w:eastAsia="Arial" w:hAnsi="Arial" w:cs="Arial"/>
                <w:b/>
                <w:color w:val="000000"/>
                <w:szCs w:val="24"/>
              </w:rPr>
              <w:t>Please note any false information given in this application will invalidate any resulting job offer</w:t>
            </w:r>
          </w:p>
          <w:p w14:paraId="6FA53D0E" w14:textId="77777777" w:rsidR="00A355AD" w:rsidRDefault="00A355AD">
            <w:pPr>
              <w:pBdr>
                <w:top w:val="nil"/>
                <w:left w:val="nil"/>
                <w:bottom w:val="nil"/>
                <w:right w:val="nil"/>
                <w:between w:val="nil"/>
              </w:pBdr>
              <w:ind w:right="30"/>
              <w:rPr>
                <w:rFonts w:ascii="Arial" w:eastAsia="Arial" w:hAnsi="Arial" w:cs="Arial"/>
                <w:b/>
                <w:color w:val="000000"/>
                <w:szCs w:val="24"/>
              </w:rPr>
            </w:pPr>
          </w:p>
          <w:p w14:paraId="31242285" w14:textId="77777777" w:rsidR="00A355AD" w:rsidRDefault="003D4992">
            <w:pPr>
              <w:pBdr>
                <w:top w:val="nil"/>
                <w:left w:val="nil"/>
                <w:bottom w:val="nil"/>
                <w:right w:val="nil"/>
                <w:between w:val="nil"/>
              </w:pBdr>
              <w:ind w:right="30"/>
              <w:rPr>
                <w:rFonts w:ascii="Arial" w:eastAsia="Arial" w:hAnsi="Arial" w:cs="Arial"/>
                <w:color w:val="000000"/>
                <w:szCs w:val="24"/>
              </w:rPr>
            </w:pPr>
            <w:r>
              <w:rPr>
                <w:rFonts w:ascii="Arial" w:eastAsia="Arial" w:hAnsi="Arial" w:cs="Arial"/>
                <w:b/>
                <w:color w:val="000000"/>
                <w:szCs w:val="24"/>
              </w:rPr>
              <w:t>I consent to Wilton’s Music Hall holding the data above and confirm to the best of my knowledge that the information on this application form is true and correct and can be treated as part of any subsequent contract of employment:</w:t>
            </w:r>
          </w:p>
        </w:tc>
      </w:tr>
      <w:tr w:rsidR="00A355AD" w14:paraId="66902B6A" w14:textId="77777777">
        <w:tc>
          <w:tcPr>
            <w:tcW w:w="9495" w:type="dxa"/>
            <w:tcBorders>
              <w:top w:val="single" w:sz="4" w:space="0" w:color="000000"/>
              <w:left w:val="single" w:sz="4" w:space="0" w:color="000000"/>
              <w:bottom w:val="single" w:sz="4" w:space="0" w:color="000000"/>
              <w:right w:val="single" w:sz="4" w:space="0" w:color="000000"/>
            </w:tcBorders>
          </w:tcPr>
          <w:p w14:paraId="72D6B934" w14:textId="77777777" w:rsidR="00A355AD" w:rsidRDefault="00A355AD">
            <w:pPr>
              <w:pBdr>
                <w:top w:val="nil"/>
                <w:left w:val="nil"/>
                <w:bottom w:val="nil"/>
                <w:right w:val="nil"/>
                <w:between w:val="nil"/>
              </w:pBdr>
              <w:ind w:right="30"/>
              <w:rPr>
                <w:rFonts w:ascii="Arial" w:eastAsia="Arial" w:hAnsi="Arial" w:cs="Arial"/>
                <w:color w:val="000000"/>
                <w:szCs w:val="24"/>
              </w:rPr>
            </w:pPr>
          </w:p>
          <w:p w14:paraId="328BEAF7" w14:textId="77777777" w:rsidR="00A355AD" w:rsidRDefault="003D4992">
            <w:pPr>
              <w:pBdr>
                <w:top w:val="nil"/>
                <w:left w:val="nil"/>
                <w:bottom w:val="nil"/>
                <w:right w:val="nil"/>
                <w:between w:val="nil"/>
              </w:pBdr>
              <w:tabs>
                <w:tab w:val="right" w:pos="7910"/>
              </w:tabs>
              <w:ind w:right="30"/>
              <w:rPr>
                <w:rFonts w:ascii="Arial" w:eastAsia="Arial" w:hAnsi="Arial" w:cs="Arial"/>
                <w:color w:val="000000"/>
                <w:szCs w:val="24"/>
                <w:u w:val="single"/>
              </w:rPr>
            </w:pPr>
            <w:r>
              <w:rPr>
                <w:rFonts w:ascii="Arial" w:eastAsia="Arial" w:hAnsi="Arial" w:cs="Arial"/>
                <w:color w:val="000000"/>
                <w:szCs w:val="24"/>
              </w:rPr>
              <w:t>Name</w:t>
            </w:r>
            <w:r>
              <w:rPr>
                <w:rFonts w:ascii="Arial" w:eastAsia="Arial" w:hAnsi="Arial" w:cs="Arial"/>
                <w:color w:val="000000"/>
                <w:szCs w:val="24"/>
                <w:u w:val="single"/>
              </w:rPr>
              <w:tab/>
            </w:r>
          </w:p>
          <w:p w14:paraId="3CC1CEF0" w14:textId="77777777" w:rsidR="00A355AD" w:rsidRDefault="00A355AD">
            <w:pPr>
              <w:pBdr>
                <w:top w:val="nil"/>
                <w:left w:val="nil"/>
                <w:bottom w:val="nil"/>
                <w:right w:val="nil"/>
                <w:between w:val="nil"/>
              </w:pBdr>
              <w:ind w:right="30"/>
              <w:rPr>
                <w:rFonts w:ascii="Arial" w:eastAsia="Arial" w:hAnsi="Arial" w:cs="Arial"/>
                <w:color w:val="000000"/>
                <w:szCs w:val="24"/>
              </w:rPr>
            </w:pPr>
          </w:p>
          <w:p w14:paraId="722C926B" w14:textId="77777777" w:rsidR="00A355AD" w:rsidRDefault="003D4992">
            <w:pPr>
              <w:pBdr>
                <w:top w:val="nil"/>
                <w:left w:val="nil"/>
                <w:bottom w:val="nil"/>
                <w:right w:val="nil"/>
                <w:between w:val="nil"/>
              </w:pBdr>
              <w:tabs>
                <w:tab w:val="right" w:pos="7920"/>
              </w:tabs>
              <w:ind w:right="30"/>
              <w:rPr>
                <w:rFonts w:ascii="Arial" w:eastAsia="Arial" w:hAnsi="Arial" w:cs="Arial"/>
                <w:color w:val="000000"/>
                <w:szCs w:val="24"/>
                <w:u w:val="single"/>
              </w:rPr>
            </w:pPr>
            <w:r>
              <w:rPr>
                <w:rFonts w:ascii="Arial" w:eastAsia="Arial" w:hAnsi="Arial" w:cs="Arial"/>
                <w:color w:val="000000"/>
                <w:szCs w:val="24"/>
              </w:rPr>
              <w:t>Signature</w:t>
            </w:r>
            <w:r>
              <w:rPr>
                <w:rFonts w:ascii="Arial" w:eastAsia="Arial" w:hAnsi="Arial" w:cs="Arial"/>
                <w:color w:val="000000"/>
                <w:szCs w:val="24"/>
                <w:u w:val="single"/>
              </w:rPr>
              <w:tab/>
            </w:r>
          </w:p>
          <w:p w14:paraId="32FA0CC8" w14:textId="77777777" w:rsidR="00A355AD" w:rsidRDefault="00A355AD">
            <w:pPr>
              <w:pBdr>
                <w:top w:val="nil"/>
                <w:left w:val="nil"/>
                <w:bottom w:val="nil"/>
                <w:right w:val="nil"/>
                <w:between w:val="nil"/>
              </w:pBdr>
              <w:ind w:right="30"/>
              <w:rPr>
                <w:rFonts w:ascii="Arial" w:eastAsia="Arial" w:hAnsi="Arial" w:cs="Arial"/>
                <w:color w:val="000000"/>
                <w:szCs w:val="24"/>
              </w:rPr>
            </w:pPr>
          </w:p>
          <w:p w14:paraId="3DC91C83" w14:textId="77777777" w:rsidR="00A355AD" w:rsidRDefault="003D4992">
            <w:pPr>
              <w:pBdr>
                <w:top w:val="nil"/>
                <w:left w:val="nil"/>
                <w:bottom w:val="nil"/>
                <w:right w:val="nil"/>
                <w:between w:val="nil"/>
              </w:pBdr>
              <w:tabs>
                <w:tab w:val="right" w:pos="7910"/>
              </w:tabs>
              <w:ind w:right="30"/>
              <w:rPr>
                <w:rFonts w:ascii="Arial" w:eastAsia="Arial" w:hAnsi="Arial" w:cs="Arial"/>
                <w:color w:val="000000"/>
                <w:szCs w:val="24"/>
              </w:rPr>
            </w:pPr>
            <w:r>
              <w:rPr>
                <w:rFonts w:ascii="Arial" w:eastAsia="Arial" w:hAnsi="Arial" w:cs="Arial"/>
                <w:color w:val="000000"/>
                <w:szCs w:val="24"/>
              </w:rPr>
              <w:t>Date</w:t>
            </w:r>
            <w:r>
              <w:rPr>
                <w:rFonts w:ascii="Arial" w:eastAsia="Arial" w:hAnsi="Arial" w:cs="Arial"/>
                <w:color w:val="000000"/>
                <w:szCs w:val="24"/>
                <w:u w:val="single"/>
              </w:rPr>
              <w:tab/>
            </w:r>
            <w:r>
              <w:rPr>
                <w:rFonts w:ascii="Arial" w:eastAsia="Arial" w:hAnsi="Arial" w:cs="Arial"/>
                <w:color w:val="000000"/>
                <w:szCs w:val="24"/>
              </w:rPr>
              <w:tab/>
            </w:r>
          </w:p>
          <w:p w14:paraId="6757AED8" w14:textId="77777777" w:rsidR="00A355AD" w:rsidRDefault="00A355AD">
            <w:pPr>
              <w:pBdr>
                <w:top w:val="nil"/>
                <w:left w:val="nil"/>
                <w:bottom w:val="nil"/>
                <w:right w:val="nil"/>
                <w:between w:val="nil"/>
              </w:pBdr>
              <w:ind w:right="30"/>
              <w:rPr>
                <w:rFonts w:ascii="Arial" w:eastAsia="Arial" w:hAnsi="Arial" w:cs="Arial"/>
                <w:color w:val="000000"/>
                <w:szCs w:val="24"/>
                <w:u w:val="single"/>
              </w:rPr>
            </w:pPr>
          </w:p>
          <w:p w14:paraId="29DB8BD5" w14:textId="77777777" w:rsidR="00A355AD" w:rsidRDefault="00A355AD">
            <w:pPr>
              <w:pBdr>
                <w:top w:val="nil"/>
                <w:left w:val="nil"/>
                <w:bottom w:val="nil"/>
                <w:right w:val="nil"/>
                <w:between w:val="nil"/>
              </w:pBdr>
              <w:ind w:right="30"/>
              <w:rPr>
                <w:rFonts w:ascii="Arial" w:eastAsia="Arial" w:hAnsi="Arial" w:cs="Arial"/>
                <w:color w:val="000000"/>
                <w:szCs w:val="24"/>
                <w:u w:val="single"/>
              </w:rPr>
            </w:pPr>
          </w:p>
        </w:tc>
      </w:tr>
    </w:tbl>
    <w:p w14:paraId="2CA60BAA" w14:textId="766119CA" w:rsidR="00A355AD" w:rsidRDefault="00A355AD" w:rsidP="002E5ABC">
      <w:pPr>
        <w:spacing w:after="200" w:line="276" w:lineRule="auto"/>
        <w:ind w:right="-914"/>
        <w:rPr>
          <w:b/>
        </w:rPr>
      </w:pPr>
    </w:p>
    <w:sectPr w:rsidR="00A355AD">
      <w:headerReference w:type="default" r:id="rId8"/>
      <w:footerReference w:type="even" r:id="rId9"/>
      <w:footerReference w:type="default" r:id="rId10"/>
      <w:headerReference w:type="first" r:id="rId11"/>
      <w:footerReference w:type="first" r:id="rId12"/>
      <w:pgSz w:w="11906" w:h="16838"/>
      <w:pgMar w:top="1440" w:right="1286" w:bottom="1440" w:left="1260" w:header="709" w:footer="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54D0C" w14:textId="77777777" w:rsidR="00671187" w:rsidRDefault="00671187">
      <w:r>
        <w:separator/>
      </w:r>
    </w:p>
  </w:endnote>
  <w:endnote w:type="continuationSeparator" w:id="0">
    <w:p w14:paraId="349385E0" w14:textId="77777777" w:rsidR="00671187" w:rsidRDefault="00671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73C8E" w14:textId="77777777" w:rsidR="009F7E79" w:rsidRDefault="009F7E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4783" w14:textId="77777777" w:rsidR="009F7E79" w:rsidRDefault="009F7E79">
    <w:pPr>
      <w:pBdr>
        <w:top w:val="nil"/>
        <w:left w:val="nil"/>
        <w:bottom w:val="nil"/>
        <w:right w:val="nil"/>
        <w:between w:val="nil"/>
      </w:pBdr>
      <w:tabs>
        <w:tab w:val="center" w:pos="4153"/>
        <w:tab w:val="right" w:pos="8306"/>
      </w:tabs>
      <w:jc w:val="center"/>
      <w:rPr>
        <w:rFonts w:ascii="Arial" w:eastAsia="Arial" w:hAnsi="Arial" w:cs="Arial"/>
        <w:color w:val="E00034"/>
        <w:sz w:val="16"/>
        <w:szCs w:val="16"/>
      </w:rPr>
    </w:pPr>
    <w:r>
      <w:rPr>
        <w:noProof/>
      </w:rPr>
      <mc:AlternateContent>
        <mc:Choice Requires="wps">
          <w:drawing>
            <wp:anchor distT="0" distB="0" distL="114300" distR="114300" simplePos="0" relativeHeight="251660288" behindDoc="0" locked="0" layoutInCell="1" hidden="0" allowOverlap="1" wp14:anchorId="6B35B31F" wp14:editId="0625910B">
              <wp:simplePos x="0" y="0"/>
              <wp:positionH relativeFrom="column">
                <wp:posOffset>-406399</wp:posOffset>
              </wp:positionH>
              <wp:positionV relativeFrom="paragraph">
                <wp:posOffset>-253999</wp:posOffset>
              </wp:positionV>
              <wp:extent cx="6754495" cy="38100"/>
              <wp:effectExtent l="0" t="0" r="0" b="0"/>
              <wp:wrapNone/>
              <wp:docPr id="8" name="Straight Arrow Connector 8"/>
              <wp:cNvGraphicFramePr/>
              <a:graphic xmlns:a="http://schemas.openxmlformats.org/drawingml/2006/main">
                <a:graphicData uri="http://schemas.microsoft.com/office/word/2010/wordprocessingShape">
                  <wps:wsp>
                    <wps:cNvCnPr/>
                    <wps:spPr>
                      <a:xfrm>
                        <a:off x="1968753" y="3779683"/>
                        <a:ext cx="6754495" cy="635"/>
                      </a:xfrm>
                      <a:prstGeom prst="straightConnector1">
                        <a:avLst/>
                      </a:prstGeom>
                      <a:noFill/>
                      <a:ln w="38100" cap="flat" cmpd="sng">
                        <a:solidFill>
                          <a:srgbClr val="FFA100"/>
                        </a:solidFill>
                        <a:prstDash val="solid"/>
                        <a:round/>
                        <a:headEnd type="none" w="med" len="med"/>
                        <a:tailEnd type="none" w="med" len="med"/>
                      </a:ln>
                    </wps:spPr>
                    <wps:bodyPr/>
                  </wps:wsp>
                </a:graphicData>
              </a:graphic>
            </wp:anchor>
          </w:drawing>
        </mc:Choice>
        <mc:Fallback>
          <w:pict>
            <v:shapetype w14:anchorId="1891A9AD" id="_x0000_t32" coordsize="21600,21600" o:spt="32" o:oned="t" path="m,l21600,21600e" filled="f">
              <v:path arrowok="t" fillok="f" o:connecttype="none"/>
              <o:lock v:ext="edit" shapetype="t"/>
            </v:shapetype>
            <v:shape id="Straight Arrow Connector 8" o:spid="_x0000_s1026" type="#_x0000_t32" style="position:absolute;margin-left:-32pt;margin-top:-20pt;width:531.85pt;height: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" strokecolor="#ffa100" strokeweight="3pt"/>
          </w:pict>
        </mc:Fallback>
      </mc:AlternateContent>
    </w:r>
  </w:p>
  <w:p w14:paraId="763E4693" w14:textId="77777777" w:rsidR="009F7E79" w:rsidRDefault="009F7E79">
    <w:pPr>
      <w:pBdr>
        <w:top w:val="nil"/>
        <w:left w:val="nil"/>
        <w:bottom w:val="nil"/>
        <w:right w:val="nil"/>
        <w:between w:val="nil"/>
      </w:pBdr>
      <w:spacing w:after="120"/>
      <w:jc w:val="center"/>
      <w:rPr>
        <w:rFonts w:ascii="Arial" w:eastAsia="Arial" w:hAnsi="Arial" w:cs="Arial"/>
        <w:color w:val="E00034"/>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4540" w14:textId="77777777" w:rsidR="009F7E79" w:rsidRDefault="009F7E79">
    <w:pPr>
      <w:pBdr>
        <w:top w:val="nil"/>
        <w:left w:val="nil"/>
        <w:bottom w:val="nil"/>
        <w:right w:val="nil"/>
        <w:between w:val="nil"/>
      </w:pBdr>
      <w:tabs>
        <w:tab w:val="center" w:pos="4153"/>
        <w:tab w:val="right" w:pos="8306"/>
      </w:tabs>
      <w:spacing w:line="276" w:lineRule="auto"/>
      <w:jc w:val="center"/>
      <w:rPr>
        <w:rFonts w:ascii="Arial" w:eastAsia="Arial" w:hAnsi="Arial" w:cs="Arial"/>
        <w:b/>
        <w:color w:val="FFA100"/>
        <w:sz w:val="16"/>
        <w:szCs w:val="16"/>
      </w:rPr>
    </w:pPr>
    <w:r>
      <w:rPr>
        <w:noProof/>
      </w:rPr>
      <mc:AlternateContent>
        <mc:Choice Requires="wps">
          <w:drawing>
            <wp:anchor distT="0" distB="0" distL="114300" distR="114300" simplePos="0" relativeHeight="251661312" behindDoc="0" locked="0" layoutInCell="1" hidden="0" allowOverlap="1" wp14:anchorId="2D3332C9" wp14:editId="20301A3E">
              <wp:simplePos x="0" y="0"/>
              <wp:positionH relativeFrom="column">
                <wp:posOffset>-393699</wp:posOffset>
              </wp:positionH>
              <wp:positionV relativeFrom="paragraph">
                <wp:posOffset>25400</wp:posOffset>
              </wp:positionV>
              <wp:extent cx="6754495" cy="38100"/>
              <wp:effectExtent l="0" t="0" r="0" b="0"/>
              <wp:wrapNone/>
              <wp:docPr id="6" name="Straight Arrow Connector 6"/>
              <wp:cNvGraphicFramePr/>
              <a:graphic xmlns:a="http://schemas.openxmlformats.org/drawingml/2006/main">
                <a:graphicData uri="http://schemas.microsoft.com/office/word/2010/wordprocessingShape">
                  <wps:wsp>
                    <wps:cNvCnPr/>
                    <wps:spPr>
                      <a:xfrm>
                        <a:off x="1968753" y="3779683"/>
                        <a:ext cx="6754495" cy="635"/>
                      </a:xfrm>
                      <a:prstGeom prst="straightConnector1">
                        <a:avLst/>
                      </a:prstGeom>
                      <a:noFill/>
                      <a:ln w="38100" cap="flat" cmpd="sng">
                        <a:solidFill>
                          <a:srgbClr val="FFA100"/>
                        </a:solidFill>
                        <a:prstDash val="solid"/>
                        <a:round/>
                        <a:headEnd type="none" w="med" len="med"/>
                        <a:tailEnd type="none" w="med" len="med"/>
                      </a:ln>
                    </wps:spPr>
                    <wps:bodyPr/>
                  </wps:wsp>
                </a:graphicData>
              </a:graphic>
            </wp:anchor>
          </w:drawing>
        </mc:Choice>
        <mc:Fallback>
          <w:pict>
            <v:shapetype w14:anchorId="304EE9F9" id="_x0000_t32" coordsize="21600,21600" o:spt="32" o:oned="t" path="m,l21600,21600e" filled="f">
              <v:path arrowok="t" fillok="f" o:connecttype="none"/>
              <o:lock v:ext="edit" shapetype="t"/>
            </v:shapetype>
            <v:shape id="Straight Arrow Connector 6" o:spid="_x0000_s1026" type="#_x0000_t32" style="position:absolute;margin-left:-31pt;margin-top:2pt;width:531.85pt;height:3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" strokecolor="#ffa100" strokeweight="3pt"/>
          </w:pict>
        </mc:Fallback>
      </mc:AlternateContent>
    </w:r>
  </w:p>
  <w:p w14:paraId="7D3B9C16" w14:textId="77777777" w:rsidR="009F7E79" w:rsidRDefault="009F7E79">
    <w:pPr>
      <w:pBdr>
        <w:top w:val="nil"/>
        <w:left w:val="nil"/>
        <w:bottom w:val="nil"/>
        <w:right w:val="nil"/>
        <w:between w:val="nil"/>
      </w:pBdr>
      <w:tabs>
        <w:tab w:val="center" w:pos="4153"/>
        <w:tab w:val="right" w:pos="8306"/>
      </w:tabs>
      <w:spacing w:line="276" w:lineRule="auto"/>
      <w:jc w:val="center"/>
      <w:rPr>
        <w:rFonts w:ascii="Arial" w:eastAsia="Arial" w:hAnsi="Arial" w:cs="Arial"/>
        <w:b/>
        <w:color w:val="FFA100"/>
        <w:sz w:val="16"/>
        <w:szCs w:val="16"/>
      </w:rPr>
    </w:pPr>
  </w:p>
  <w:p w14:paraId="72DFF126" w14:textId="77777777" w:rsidR="009F7E79" w:rsidRDefault="009F7E79">
    <w:pPr>
      <w:pBdr>
        <w:top w:val="nil"/>
        <w:left w:val="nil"/>
        <w:bottom w:val="nil"/>
        <w:right w:val="nil"/>
        <w:between w:val="nil"/>
      </w:pBdr>
      <w:tabs>
        <w:tab w:val="center" w:pos="4153"/>
        <w:tab w:val="right" w:pos="8306"/>
      </w:tabs>
      <w:spacing w:line="276" w:lineRule="auto"/>
      <w:rPr>
        <w:rFonts w:ascii="Arial" w:eastAsia="Arial" w:hAnsi="Arial" w:cs="Arial"/>
        <w:color w:val="FFA100"/>
        <w:sz w:val="16"/>
        <w:szCs w:val="16"/>
      </w:rPr>
    </w:pPr>
    <w:r>
      <w:rPr>
        <w:rFonts w:ascii="Arial" w:eastAsia="Arial" w:hAnsi="Arial" w:cs="Arial"/>
        <w:b/>
        <w:color w:val="FFA100"/>
        <w:sz w:val="16"/>
        <w:szCs w:val="16"/>
      </w:rPr>
      <w:tab/>
    </w:r>
    <w:r>
      <w:rPr>
        <w:rFonts w:ascii="Arial" w:eastAsia="Arial" w:hAnsi="Arial" w:cs="Arial"/>
        <w:color w:val="FFA100"/>
        <w:sz w:val="16"/>
        <w:szCs w:val="16"/>
      </w:rPr>
      <w:tab/>
      <w:t>Wilton’s Music Hall, Graces Alley, London E1 8JB</w:t>
    </w:r>
  </w:p>
  <w:p w14:paraId="14333412" w14:textId="77777777" w:rsidR="009F7E79" w:rsidRDefault="009F7E79">
    <w:pPr>
      <w:spacing w:line="276" w:lineRule="auto"/>
      <w:jc w:val="center"/>
      <w:rPr>
        <w:rFonts w:ascii="Arial" w:eastAsia="Arial" w:hAnsi="Arial" w:cs="Arial"/>
        <w:color w:val="FFA100"/>
        <w:sz w:val="16"/>
        <w:szCs w:val="16"/>
      </w:rPr>
    </w:pPr>
    <w:r>
      <w:rPr>
        <w:rFonts w:ascii="Arial" w:eastAsia="Arial" w:hAnsi="Arial" w:cs="Arial"/>
        <w:b/>
        <w:color w:val="FFA100"/>
        <w:sz w:val="16"/>
        <w:szCs w:val="16"/>
      </w:rPr>
      <w:t>Box Office &amp; General Enquiries</w:t>
    </w:r>
    <w:r>
      <w:rPr>
        <w:rFonts w:ascii="Arial" w:eastAsia="Arial" w:hAnsi="Arial" w:cs="Arial"/>
        <w:color w:val="FFA100"/>
        <w:sz w:val="16"/>
        <w:szCs w:val="16"/>
      </w:rPr>
      <w:t xml:space="preserve"> 020 7702 2789 · wiltons.org.uk</w:t>
    </w:r>
  </w:p>
  <w:p w14:paraId="0B61545C" w14:textId="77777777" w:rsidR="009F7E79" w:rsidRDefault="009F7E79">
    <w:pPr>
      <w:spacing w:line="276" w:lineRule="auto"/>
      <w:jc w:val="center"/>
      <w:rPr>
        <w:rFonts w:ascii="Arial" w:eastAsia="Arial" w:hAnsi="Arial" w:cs="Arial"/>
        <w:color w:val="FFA100"/>
        <w:sz w:val="16"/>
        <w:szCs w:val="16"/>
      </w:rPr>
    </w:pPr>
  </w:p>
  <w:p w14:paraId="2FEDFB48" w14:textId="77777777" w:rsidR="009F7E79" w:rsidRDefault="009F7E79">
    <w:pPr>
      <w:pBdr>
        <w:top w:val="nil"/>
        <w:left w:val="nil"/>
        <w:bottom w:val="nil"/>
        <w:right w:val="nil"/>
        <w:between w:val="nil"/>
      </w:pBdr>
      <w:spacing w:after="120" w:line="276" w:lineRule="auto"/>
      <w:jc w:val="center"/>
      <w:rPr>
        <w:rFonts w:ascii="Arial" w:eastAsia="Arial" w:hAnsi="Arial" w:cs="Arial"/>
        <w:color w:val="FFA100"/>
        <w:sz w:val="12"/>
        <w:szCs w:val="12"/>
      </w:rPr>
    </w:pPr>
    <w:r>
      <w:rPr>
        <w:rFonts w:ascii="Arial" w:eastAsia="Arial" w:hAnsi="Arial" w:cs="Arial"/>
        <w:color w:val="FFA100"/>
        <w:sz w:val="12"/>
        <w:szCs w:val="12"/>
      </w:rPr>
      <w:t>Wilton’s Music Hall Trust Registered Charity No. 1003041. Company Limited by Guarantee No. 2553922. VAT No. 583681407.</w:t>
    </w:r>
  </w:p>
  <w:p w14:paraId="57CDB2ED" w14:textId="77777777" w:rsidR="009F7E79" w:rsidRDefault="009F7E79">
    <w:pPr>
      <w:pBdr>
        <w:top w:val="nil"/>
        <w:left w:val="nil"/>
        <w:bottom w:val="nil"/>
        <w:right w:val="nil"/>
        <w:between w:val="nil"/>
      </w:pBdr>
      <w:tabs>
        <w:tab w:val="center" w:pos="4153"/>
        <w:tab w:val="right" w:pos="8306"/>
      </w:tabs>
      <w:spacing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078D4" w14:textId="77777777" w:rsidR="00671187" w:rsidRDefault="00671187">
      <w:r>
        <w:separator/>
      </w:r>
    </w:p>
  </w:footnote>
  <w:footnote w:type="continuationSeparator" w:id="0">
    <w:p w14:paraId="5429F589" w14:textId="77777777" w:rsidR="00671187" w:rsidRDefault="00671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25F7" w14:textId="77777777" w:rsidR="009F7E79" w:rsidRDefault="009F7E79">
    <w:pPr>
      <w:jc w:val="center"/>
      <w:rPr>
        <w:rFonts w:ascii="Arial" w:eastAsia="Arial" w:hAnsi="Arial" w:cs="Arial"/>
        <w:color w:val="E00034"/>
        <w:sz w:val="20"/>
        <w:szCs w:val="20"/>
      </w:rPr>
    </w:pPr>
    <w:r>
      <w:rPr>
        <w:noProof/>
      </w:rPr>
      <mc:AlternateContent>
        <mc:Choice Requires="wps">
          <w:drawing>
            <wp:anchor distT="0" distB="0" distL="114300" distR="114300" simplePos="0" relativeHeight="251658240" behindDoc="0" locked="0" layoutInCell="1" hidden="0" allowOverlap="1" wp14:anchorId="32A07BCC" wp14:editId="51BA17F3">
              <wp:simplePos x="0" y="0"/>
              <wp:positionH relativeFrom="column">
                <wp:posOffset>1</wp:posOffset>
              </wp:positionH>
              <wp:positionV relativeFrom="paragraph">
                <wp:posOffset>50800</wp:posOffset>
              </wp:positionV>
              <wp:extent cx="6754495" cy="38100"/>
              <wp:effectExtent l="0" t="0" r="0" b="0"/>
              <wp:wrapNone/>
              <wp:docPr id="7" name="Straight Arrow Connector 7"/>
              <wp:cNvGraphicFramePr/>
              <a:graphic xmlns:a="http://schemas.openxmlformats.org/drawingml/2006/main">
                <a:graphicData uri="http://schemas.microsoft.com/office/word/2010/wordprocessingShape">
                  <wps:wsp>
                    <wps:cNvCnPr/>
                    <wps:spPr>
                      <a:xfrm>
                        <a:off x="1968753" y="3779683"/>
                        <a:ext cx="6754495" cy="635"/>
                      </a:xfrm>
                      <a:prstGeom prst="straightConnector1">
                        <a:avLst/>
                      </a:prstGeom>
                      <a:noFill/>
                      <a:ln w="38100" cap="flat" cmpd="sng">
                        <a:solidFill>
                          <a:srgbClr val="FFA100"/>
                        </a:solidFill>
                        <a:prstDash val="solid"/>
                        <a:round/>
                        <a:headEnd type="none" w="med" len="med"/>
                        <a:tailEnd type="none" w="med" len="med"/>
                      </a:ln>
                    </wps:spPr>
                    <wps:bodyPr/>
                  </wps:wsp>
                </a:graphicData>
              </a:graphic>
            </wp:anchor>
          </w:drawing>
        </mc:Choice>
        <mc:Fallback>
          <w:pict>
            <v:shapetype w14:anchorId="4F260D5C" id="_x0000_t32" coordsize="21600,21600" o:spt="32" o:oned="t" path="m,l21600,21600e" filled="f">
              <v:path arrowok="t" fillok="f" o:connecttype="none"/>
              <o:lock v:ext="edit" shapetype="t"/>
            </v:shapetype>
            <v:shape id="Straight Arrow Connector 7" o:spid="_x0000_s1026" type="#_x0000_t32" style="position:absolute;margin-left:0;margin-top:4pt;width:531.85pt;height:3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" strokecolor="#ffa100" strokeweight="3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E306" w14:textId="77777777" w:rsidR="009F7E79" w:rsidRDefault="009F7E79">
    <w:pPr>
      <w:jc w:val="center"/>
      <w:rPr>
        <w:rFonts w:ascii="Arial" w:eastAsia="Arial" w:hAnsi="Arial" w:cs="Arial"/>
      </w:rPr>
    </w:pPr>
    <w:r>
      <w:rPr>
        <w:noProof/>
      </w:rPr>
      <w:drawing>
        <wp:inline distT="114300" distB="114300" distL="114300" distR="114300" wp14:anchorId="6A3A124F" wp14:editId="50DD4D32">
          <wp:extent cx="1814513" cy="441997"/>
          <wp:effectExtent l="0" t="0" r="0" b="0"/>
          <wp:docPr id="10" name="image1.jpg" descr="Wiltons Curious Logo BLACK (1).jpg"/>
          <wp:cNvGraphicFramePr/>
          <a:graphic xmlns:a="http://schemas.openxmlformats.org/drawingml/2006/main">
            <a:graphicData uri="http://schemas.openxmlformats.org/drawingml/2006/picture">
              <pic:pic xmlns:pic="http://schemas.openxmlformats.org/drawingml/2006/picture">
                <pic:nvPicPr>
                  <pic:cNvPr id="0" name="image1.jpg" descr="Wiltons Curious Logo BLACK (1).jpg"/>
                  <pic:cNvPicPr preferRelativeResize="0"/>
                </pic:nvPicPr>
                <pic:blipFill>
                  <a:blip r:embed="rId1"/>
                  <a:srcRect/>
                  <a:stretch>
                    <a:fillRect/>
                  </a:stretch>
                </pic:blipFill>
                <pic:spPr>
                  <a:xfrm>
                    <a:off x="0" y="0"/>
                    <a:ext cx="1814513" cy="441997"/>
                  </a:xfrm>
                  <a:prstGeom prst="rect">
                    <a:avLst/>
                  </a:prstGeom>
                  <a:ln/>
                </pic:spPr>
              </pic:pic>
            </a:graphicData>
          </a:graphic>
        </wp:inline>
      </w:drawing>
    </w:r>
  </w:p>
  <w:p w14:paraId="07AD2C28" w14:textId="77777777" w:rsidR="009F7E79" w:rsidRDefault="009F7E79">
    <w:pPr>
      <w:jc w:val="center"/>
      <w:rPr>
        <w:rFonts w:ascii="Arial" w:eastAsia="Arial" w:hAnsi="Arial" w:cs="Arial"/>
        <w:sz w:val="16"/>
        <w:szCs w:val="16"/>
      </w:rPr>
    </w:pPr>
  </w:p>
  <w:p w14:paraId="1983BF3E" w14:textId="77777777" w:rsidR="009F7E79" w:rsidRDefault="009F7E79">
    <w:pPr>
      <w:jc w:val="center"/>
      <w:rPr>
        <w:rFonts w:ascii="Arial" w:eastAsia="Arial" w:hAnsi="Arial" w:cs="Arial"/>
        <w:color w:val="E00034"/>
        <w:sz w:val="16"/>
        <w:szCs w:val="16"/>
      </w:rPr>
    </w:pPr>
    <w:r>
      <w:rPr>
        <w:noProof/>
      </w:rPr>
      <mc:AlternateContent>
        <mc:Choice Requires="wps">
          <w:drawing>
            <wp:anchor distT="0" distB="0" distL="114300" distR="114300" simplePos="0" relativeHeight="251659264" behindDoc="0" locked="0" layoutInCell="1" hidden="0" allowOverlap="1" wp14:anchorId="54E7519A" wp14:editId="49326400">
              <wp:simplePos x="0" y="0"/>
              <wp:positionH relativeFrom="column">
                <wp:posOffset>-393699</wp:posOffset>
              </wp:positionH>
              <wp:positionV relativeFrom="paragraph">
                <wp:posOffset>76200</wp:posOffset>
              </wp:positionV>
              <wp:extent cx="6754495" cy="38100"/>
              <wp:effectExtent l="0" t="0" r="0" b="0"/>
              <wp:wrapNone/>
              <wp:docPr id="9" name="Straight Arrow Connector 9"/>
              <wp:cNvGraphicFramePr/>
              <a:graphic xmlns:a="http://schemas.openxmlformats.org/drawingml/2006/main">
                <a:graphicData uri="http://schemas.microsoft.com/office/word/2010/wordprocessingShape">
                  <wps:wsp>
                    <wps:cNvCnPr/>
                    <wps:spPr>
                      <a:xfrm>
                        <a:off x="1968753" y="3779683"/>
                        <a:ext cx="6754495" cy="635"/>
                      </a:xfrm>
                      <a:prstGeom prst="straightConnector1">
                        <a:avLst/>
                      </a:prstGeom>
                      <a:noFill/>
                      <a:ln w="38100" cap="flat" cmpd="sng">
                        <a:solidFill>
                          <a:srgbClr val="FFA100"/>
                        </a:solidFill>
                        <a:prstDash val="solid"/>
                        <a:round/>
                        <a:headEnd type="none" w="med" len="med"/>
                        <a:tailEnd type="none" w="med" len="med"/>
                      </a:ln>
                    </wps:spPr>
                    <wps:bodyPr/>
                  </wps:wsp>
                </a:graphicData>
              </a:graphic>
            </wp:anchor>
          </w:drawing>
        </mc:Choice>
        <mc:Fallback>
          <w:pict>
            <v:shapetype w14:anchorId="47436E00" id="_x0000_t32" coordsize="21600,21600" o:spt="32" o:oned="t" path="m,l21600,21600e" filled="f">
              <v:path arrowok="t" fillok="f" o:connecttype="none"/>
              <o:lock v:ext="edit" shapetype="t"/>
            </v:shapetype>
            <v:shape id="Straight Arrow Connector 9" o:spid="_x0000_s1026" type="#_x0000_t32" style="position:absolute;margin-left:-31pt;margin-top:6pt;width:531.85pt;height: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" strokecolor="#ffa100" strokeweight="3pt"/>
          </w:pict>
        </mc:Fallback>
      </mc:AlternateContent>
    </w:r>
  </w:p>
  <w:p w14:paraId="6E4C76A7" w14:textId="77777777" w:rsidR="009F7E79" w:rsidRDefault="009F7E79">
    <w:pPr>
      <w:jc w:val="center"/>
      <w:rPr>
        <w:rFonts w:ascii="Arial" w:eastAsia="Arial" w:hAnsi="Arial" w:cs="Arial"/>
        <w:color w:val="E00034"/>
        <w:sz w:val="20"/>
        <w:szCs w:val="20"/>
      </w:rPr>
    </w:pPr>
  </w:p>
  <w:p w14:paraId="0670C94D" w14:textId="77777777" w:rsidR="009F7E79" w:rsidRDefault="009F7E79">
    <w:pPr>
      <w:pBdr>
        <w:top w:val="nil"/>
        <w:left w:val="nil"/>
        <w:bottom w:val="nil"/>
        <w:right w:val="nil"/>
        <w:between w:val="nil"/>
      </w:pBdr>
      <w:tabs>
        <w:tab w:val="center" w:pos="4153"/>
        <w:tab w:val="right" w:pos="8306"/>
      </w:tabs>
      <w:jc w:val="center"/>
      <w:rPr>
        <w:rFonts w:ascii="Arial" w:eastAsia="Arial" w:hAnsi="Arial" w:cs="Arial"/>
        <w:b/>
        <w:color w:val="FFA100"/>
        <w:sz w:val="16"/>
        <w:szCs w:val="16"/>
      </w:rPr>
    </w:pPr>
    <w:r>
      <w:rPr>
        <w:rFonts w:ascii="Arial" w:eastAsia="Arial" w:hAnsi="Arial" w:cs="Arial"/>
        <w:b/>
        <w:color w:val="FFA100"/>
        <w:sz w:val="16"/>
        <w:szCs w:val="16"/>
      </w:rPr>
      <w:t xml:space="preserve">‘One of the most beautiful of theatres – a place that casts a glow around anything that’s put on </w:t>
    </w:r>
    <w:proofErr w:type="spellStart"/>
    <w:r>
      <w:rPr>
        <w:rFonts w:ascii="Arial" w:eastAsia="Arial" w:hAnsi="Arial" w:cs="Arial"/>
        <w:b/>
        <w:color w:val="FFA100"/>
        <w:sz w:val="16"/>
        <w:szCs w:val="16"/>
      </w:rPr>
      <w:t>there</w:t>
    </w:r>
    <w:proofErr w:type="spellEnd"/>
    <w:r>
      <w:rPr>
        <w:rFonts w:ascii="Arial" w:eastAsia="Arial" w:hAnsi="Arial" w:cs="Arial"/>
        <w:b/>
        <w:color w:val="FFA100"/>
        <w:sz w:val="16"/>
        <w:szCs w:val="16"/>
      </w:rPr>
      <w:t xml:space="preserve">’ </w:t>
    </w:r>
  </w:p>
  <w:p w14:paraId="2FE7405A" w14:textId="77777777" w:rsidR="009F7E79" w:rsidRDefault="009F7E79">
    <w:pPr>
      <w:pBdr>
        <w:top w:val="nil"/>
        <w:left w:val="nil"/>
        <w:bottom w:val="nil"/>
        <w:right w:val="nil"/>
        <w:between w:val="nil"/>
      </w:pBdr>
      <w:tabs>
        <w:tab w:val="center" w:pos="4153"/>
        <w:tab w:val="right" w:pos="8306"/>
      </w:tabs>
      <w:jc w:val="center"/>
      <w:rPr>
        <w:rFonts w:ascii="Arial" w:eastAsia="Arial" w:hAnsi="Arial" w:cs="Arial"/>
        <w:b/>
        <w:color w:val="FFA100"/>
        <w:sz w:val="16"/>
        <w:szCs w:val="16"/>
      </w:rPr>
    </w:pPr>
    <w:r>
      <w:rPr>
        <w:rFonts w:ascii="Arial" w:eastAsia="Arial" w:hAnsi="Arial" w:cs="Arial"/>
        <w:b/>
        <w:color w:val="FFA100"/>
        <w:sz w:val="16"/>
        <w:szCs w:val="16"/>
      </w:rPr>
      <w:t>The Guardian</w:t>
    </w:r>
  </w:p>
  <w:p w14:paraId="559C8B12" w14:textId="77777777" w:rsidR="009F7E79" w:rsidRDefault="009F7E79">
    <w:pPr>
      <w:jc w:val="center"/>
      <w:rPr>
        <w:rFonts w:ascii="Arial" w:eastAsia="Arial" w:hAnsi="Arial" w:cs="Arial"/>
        <w:color w:val="E00034"/>
        <w:sz w:val="16"/>
        <w:szCs w:val="16"/>
      </w:rPr>
    </w:pPr>
  </w:p>
  <w:p w14:paraId="71900B3A" w14:textId="77777777" w:rsidR="009F7E79" w:rsidRDefault="009F7E79">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32C1"/>
    <w:multiLevelType w:val="multilevel"/>
    <w:tmpl w:val="A4BE75B8"/>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1" w15:restartNumberingAfterBreak="0">
    <w:nsid w:val="05374325"/>
    <w:multiLevelType w:val="hybridMultilevel"/>
    <w:tmpl w:val="2E28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7134D"/>
    <w:multiLevelType w:val="multilevel"/>
    <w:tmpl w:val="4006AB50"/>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3" w15:restartNumberingAfterBreak="0">
    <w:nsid w:val="0CDB622A"/>
    <w:multiLevelType w:val="hybridMultilevel"/>
    <w:tmpl w:val="53D2F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589" w:hanging="360"/>
      </w:pPr>
      <w:rPr>
        <w:rFonts w:ascii="Courier New" w:hAnsi="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4" w15:restartNumberingAfterBreak="0">
    <w:nsid w:val="28DD5686"/>
    <w:multiLevelType w:val="multilevel"/>
    <w:tmpl w:val="0FD0FBE6"/>
    <w:lvl w:ilvl="0">
      <w:start w:val="1"/>
      <w:numFmt w:val="bullet"/>
      <w:lvlText w:val="o"/>
      <w:lvlJc w:val="left"/>
      <w:pPr>
        <w:ind w:left="873" w:hanging="360"/>
      </w:pPr>
      <w:rPr>
        <w:rFonts w:ascii="Courier New" w:eastAsia="Courier New" w:hAnsi="Courier New" w:cs="Courier New"/>
      </w:rPr>
    </w:lvl>
    <w:lvl w:ilvl="1">
      <w:start w:val="1"/>
      <w:numFmt w:val="bullet"/>
      <w:lvlText w:val="o"/>
      <w:lvlJc w:val="left"/>
      <w:pPr>
        <w:ind w:left="1593" w:hanging="360"/>
      </w:pPr>
      <w:rPr>
        <w:rFonts w:ascii="Courier New" w:eastAsia="Courier New" w:hAnsi="Courier New" w:cs="Courier New"/>
      </w:rPr>
    </w:lvl>
    <w:lvl w:ilvl="2">
      <w:start w:val="1"/>
      <w:numFmt w:val="bullet"/>
      <w:lvlText w:val="▪"/>
      <w:lvlJc w:val="left"/>
      <w:pPr>
        <w:ind w:left="2313" w:hanging="360"/>
      </w:pPr>
      <w:rPr>
        <w:rFonts w:ascii="Noto Sans Symbols" w:eastAsia="Noto Sans Symbols" w:hAnsi="Noto Sans Symbols" w:cs="Noto Sans Symbols"/>
      </w:rPr>
    </w:lvl>
    <w:lvl w:ilvl="3">
      <w:start w:val="1"/>
      <w:numFmt w:val="bullet"/>
      <w:lvlText w:val="●"/>
      <w:lvlJc w:val="left"/>
      <w:pPr>
        <w:ind w:left="3033" w:hanging="360"/>
      </w:pPr>
      <w:rPr>
        <w:rFonts w:ascii="Noto Sans Symbols" w:eastAsia="Noto Sans Symbols" w:hAnsi="Noto Sans Symbols" w:cs="Noto Sans Symbols"/>
      </w:rPr>
    </w:lvl>
    <w:lvl w:ilvl="4">
      <w:start w:val="1"/>
      <w:numFmt w:val="bullet"/>
      <w:lvlText w:val="o"/>
      <w:lvlJc w:val="left"/>
      <w:pPr>
        <w:ind w:left="3753" w:hanging="360"/>
      </w:pPr>
      <w:rPr>
        <w:rFonts w:ascii="Courier New" w:eastAsia="Courier New" w:hAnsi="Courier New" w:cs="Courier New"/>
      </w:rPr>
    </w:lvl>
    <w:lvl w:ilvl="5">
      <w:start w:val="1"/>
      <w:numFmt w:val="bullet"/>
      <w:lvlText w:val="▪"/>
      <w:lvlJc w:val="left"/>
      <w:pPr>
        <w:ind w:left="4473" w:hanging="360"/>
      </w:pPr>
      <w:rPr>
        <w:rFonts w:ascii="Noto Sans Symbols" w:eastAsia="Noto Sans Symbols" w:hAnsi="Noto Sans Symbols" w:cs="Noto Sans Symbols"/>
      </w:rPr>
    </w:lvl>
    <w:lvl w:ilvl="6">
      <w:start w:val="1"/>
      <w:numFmt w:val="bullet"/>
      <w:lvlText w:val="●"/>
      <w:lvlJc w:val="left"/>
      <w:pPr>
        <w:ind w:left="5193" w:hanging="360"/>
      </w:pPr>
      <w:rPr>
        <w:rFonts w:ascii="Noto Sans Symbols" w:eastAsia="Noto Sans Symbols" w:hAnsi="Noto Sans Symbols" w:cs="Noto Sans Symbols"/>
      </w:rPr>
    </w:lvl>
    <w:lvl w:ilvl="7">
      <w:start w:val="1"/>
      <w:numFmt w:val="bullet"/>
      <w:lvlText w:val="o"/>
      <w:lvlJc w:val="left"/>
      <w:pPr>
        <w:ind w:left="5913" w:hanging="360"/>
      </w:pPr>
      <w:rPr>
        <w:rFonts w:ascii="Courier New" w:eastAsia="Courier New" w:hAnsi="Courier New" w:cs="Courier New"/>
      </w:rPr>
    </w:lvl>
    <w:lvl w:ilvl="8">
      <w:start w:val="1"/>
      <w:numFmt w:val="bullet"/>
      <w:lvlText w:val="▪"/>
      <w:lvlJc w:val="left"/>
      <w:pPr>
        <w:ind w:left="6633" w:hanging="360"/>
      </w:pPr>
      <w:rPr>
        <w:rFonts w:ascii="Noto Sans Symbols" w:eastAsia="Noto Sans Symbols" w:hAnsi="Noto Sans Symbols" w:cs="Noto Sans Symbols"/>
      </w:rPr>
    </w:lvl>
  </w:abstractNum>
  <w:abstractNum w:abstractNumId="5" w15:restartNumberingAfterBreak="0">
    <w:nsid w:val="34BC565F"/>
    <w:multiLevelType w:val="multilevel"/>
    <w:tmpl w:val="7E946CD8"/>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6" w15:restartNumberingAfterBreak="0">
    <w:nsid w:val="39A10436"/>
    <w:multiLevelType w:val="multilevel"/>
    <w:tmpl w:val="59F482A8"/>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7" w15:restartNumberingAfterBreak="0">
    <w:nsid w:val="615A142B"/>
    <w:multiLevelType w:val="multilevel"/>
    <w:tmpl w:val="E524320A"/>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8" w15:restartNumberingAfterBreak="0">
    <w:nsid w:val="75B3126F"/>
    <w:multiLevelType w:val="hybridMultilevel"/>
    <w:tmpl w:val="A34E56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6D5659"/>
    <w:multiLevelType w:val="multilevel"/>
    <w:tmpl w:val="9AA8A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9CD10FD"/>
    <w:multiLevelType w:val="multilevel"/>
    <w:tmpl w:val="EEB07F3E"/>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num w:numId="1" w16cid:durableId="2014407910">
    <w:abstractNumId w:val="7"/>
  </w:num>
  <w:num w:numId="2" w16cid:durableId="256597484">
    <w:abstractNumId w:val="10"/>
  </w:num>
  <w:num w:numId="3" w16cid:durableId="2094669051">
    <w:abstractNumId w:val="0"/>
  </w:num>
  <w:num w:numId="4" w16cid:durableId="1525366898">
    <w:abstractNumId w:val="6"/>
  </w:num>
  <w:num w:numId="5" w16cid:durableId="8607088">
    <w:abstractNumId w:val="9"/>
  </w:num>
  <w:num w:numId="6" w16cid:durableId="65684964">
    <w:abstractNumId w:val="4"/>
  </w:num>
  <w:num w:numId="7" w16cid:durableId="2109543884">
    <w:abstractNumId w:val="5"/>
  </w:num>
  <w:num w:numId="8" w16cid:durableId="297027576">
    <w:abstractNumId w:val="2"/>
  </w:num>
  <w:num w:numId="9" w16cid:durableId="1864975183">
    <w:abstractNumId w:val="1"/>
  </w:num>
  <w:num w:numId="10" w16cid:durableId="637880908">
    <w:abstractNumId w:val="3"/>
  </w:num>
  <w:num w:numId="11" w16cid:durableId="5587089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AD"/>
    <w:rsid w:val="000135C9"/>
    <w:rsid w:val="00024791"/>
    <w:rsid w:val="00035AE0"/>
    <w:rsid w:val="000C27C5"/>
    <w:rsid w:val="000E70AE"/>
    <w:rsid w:val="00152599"/>
    <w:rsid w:val="00153C4B"/>
    <w:rsid w:val="001D7964"/>
    <w:rsid w:val="0020297F"/>
    <w:rsid w:val="00206A38"/>
    <w:rsid w:val="00206B2D"/>
    <w:rsid w:val="00224ACD"/>
    <w:rsid w:val="002341A1"/>
    <w:rsid w:val="002B63E0"/>
    <w:rsid w:val="002D1769"/>
    <w:rsid w:val="002E5ABC"/>
    <w:rsid w:val="002F3780"/>
    <w:rsid w:val="00313950"/>
    <w:rsid w:val="00317569"/>
    <w:rsid w:val="00386316"/>
    <w:rsid w:val="003A41FE"/>
    <w:rsid w:val="003D4992"/>
    <w:rsid w:val="003E679A"/>
    <w:rsid w:val="003F663F"/>
    <w:rsid w:val="0054663B"/>
    <w:rsid w:val="00566182"/>
    <w:rsid w:val="005A1C55"/>
    <w:rsid w:val="005B7BA0"/>
    <w:rsid w:val="005C63E2"/>
    <w:rsid w:val="005F6167"/>
    <w:rsid w:val="005F690D"/>
    <w:rsid w:val="00671187"/>
    <w:rsid w:val="006F1D5B"/>
    <w:rsid w:val="00727413"/>
    <w:rsid w:val="007A07CA"/>
    <w:rsid w:val="007C7CAA"/>
    <w:rsid w:val="007F5447"/>
    <w:rsid w:val="00805164"/>
    <w:rsid w:val="008209DA"/>
    <w:rsid w:val="00824AC4"/>
    <w:rsid w:val="00830E50"/>
    <w:rsid w:val="00860055"/>
    <w:rsid w:val="00885AD5"/>
    <w:rsid w:val="008A7A29"/>
    <w:rsid w:val="008B77A2"/>
    <w:rsid w:val="00946AC4"/>
    <w:rsid w:val="00966775"/>
    <w:rsid w:val="0099751A"/>
    <w:rsid w:val="009979BF"/>
    <w:rsid w:val="009B1539"/>
    <w:rsid w:val="009B4D46"/>
    <w:rsid w:val="009D39BB"/>
    <w:rsid w:val="009E4641"/>
    <w:rsid w:val="009F7E79"/>
    <w:rsid w:val="00A355AD"/>
    <w:rsid w:val="00A365FF"/>
    <w:rsid w:val="00A604A4"/>
    <w:rsid w:val="00A92158"/>
    <w:rsid w:val="00AB201A"/>
    <w:rsid w:val="00AC1853"/>
    <w:rsid w:val="00AD2F75"/>
    <w:rsid w:val="00AE2F75"/>
    <w:rsid w:val="00B01197"/>
    <w:rsid w:val="00B2229F"/>
    <w:rsid w:val="00B24580"/>
    <w:rsid w:val="00B3408B"/>
    <w:rsid w:val="00B55F42"/>
    <w:rsid w:val="00BA22A5"/>
    <w:rsid w:val="00BB162D"/>
    <w:rsid w:val="00BB372C"/>
    <w:rsid w:val="00BB7897"/>
    <w:rsid w:val="00C05E4F"/>
    <w:rsid w:val="00C15DA6"/>
    <w:rsid w:val="00C76141"/>
    <w:rsid w:val="00CA2316"/>
    <w:rsid w:val="00CB66E1"/>
    <w:rsid w:val="00CF007D"/>
    <w:rsid w:val="00D265FC"/>
    <w:rsid w:val="00D930AD"/>
    <w:rsid w:val="00DA6291"/>
    <w:rsid w:val="00DB24A0"/>
    <w:rsid w:val="00DB3C12"/>
    <w:rsid w:val="00DE4981"/>
    <w:rsid w:val="00E12E4E"/>
    <w:rsid w:val="00E36CA1"/>
    <w:rsid w:val="00E444A3"/>
    <w:rsid w:val="00E67D8C"/>
    <w:rsid w:val="00E73160"/>
    <w:rsid w:val="00E8478F"/>
    <w:rsid w:val="00E93559"/>
    <w:rsid w:val="00EB233B"/>
    <w:rsid w:val="00ED237F"/>
    <w:rsid w:val="00EE7E85"/>
    <w:rsid w:val="00F33F82"/>
    <w:rsid w:val="00F57D8F"/>
    <w:rsid w:val="00F61106"/>
    <w:rsid w:val="00F75090"/>
    <w:rsid w:val="00FA4F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DEC62E"/>
  <w15:docId w15:val="{C25074D2-819E-524F-AD71-BB58817B6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05"/>
    <w:rPr>
      <w:lang w:val="en-US" w:eastAsia="en-US"/>
    </w:rPr>
  </w:style>
  <w:style w:type="paragraph" w:styleId="Heading1">
    <w:name w:val="heading 1"/>
    <w:basedOn w:val="Normal"/>
    <w:next w:val="Normal"/>
    <w:link w:val="Heading1Char"/>
    <w:uiPriority w:val="9"/>
    <w:qFormat/>
    <w:rsid w:val="005A4979"/>
    <w:pPr>
      <w:keepNext/>
      <w:jc w:val="center"/>
      <w:outlineLvl w:val="0"/>
    </w:pPr>
    <w:rPr>
      <w:b/>
      <w:bCs/>
      <w:sz w:val="4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semiHidden/>
    <w:rsid w:val="005A4979"/>
    <w:pPr>
      <w:tabs>
        <w:tab w:val="center" w:pos="4153"/>
        <w:tab w:val="right" w:pos="8306"/>
      </w:tabs>
    </w:pPr>
  </w:style>
  <w:style w:type="paragraph" w:styleId="Footer">
    <w:name w:val="footer"/>
    <w:basedOn w:val="Normal"/>
    <w:semiHidden/>
    <w:rsid w:val="005A4979"/>
    <w:pPr>
      <w:tabs>
        <w:tab w:val="center" w:pos="4153"/>
        <w:tab w:val="right" w:pos="8306"/>
      </w:tabs>
    </w:pPr>
  </w:style>
  <w:style w:type="character" w:styleId="Hyperlink">
    <w:name w:val="Hyperlink"/>
    <w:semiHidden/>
    <w:rsid w:val="005A4979"/>
    <w:rPr>
      <w:color w:val="0000FF"/>
      <w:u w:val="single"/>
    </w:rPr>
  </w:style>
  <w:style w:type="paragraph" w:styleId="BodyText">
    <w:name w:val="Body Text"/>
    <w:basedOn w:val="Normal"/>
    <w:semiHidden/>
    <w:rsid w:val="005A4979"/>
    <w:pPr>
      <w:spacing w:after="120"/>
    </w:pPr>
    <w:rPr>
      <w:sz w:val="20"/>
    </w:rPr>
  </w:style>
  <w:style w:type="character" w:customStyle="1" w:styleId="Heading1Char">
    <w:name w:val="Heading 1 Char"/>
    <w:link w:val="Heading1"/>
    <w:rsid w:val="00BC4F05"/>
    <w:rPr>
      <w:b/>
      <w:bCs/>
      <w:sz w:val="40"/>
      <w:szCs w:val="24"/>
      <w:lang w:eastAsia="en-US"/>
    </w:rPr>
  </w:style>
  <w:style w:type="paragraph" w:styleId="ListParagraph">
    <w:name w:val="List Paragraph"/>
    <w:basedOn w:val="Normal"/>
    <w:qFormat/>
    <w:rsid w:val="00BC4F05"/>
    <w:pPr>
      <w:spacing w:after="200" w:line="276" w:lineRule="auto"/>
      <w:ind w:left="720"/>
      <w:contextualSpacing/>
    </w:pPr>
    <w:rPr>
      <w:rFonts w:ascii="Cambria" w:eastAsia="Cambria" w:hAnsi="Cambria"/>
      <w:sz w:val="22"/>
      <w:szCs w:val="22"/>
      <w:lang w:val="en-GB"/>
    </w:rPr>
  </w:style>
  <w:style w:type="paragraph" w:customStyle="1" w:styleId="Default">
    <w:name w:val="Default"/>
    <w:rsid w:val="00BC4F05"/>
    <w:pPr>
      <w:autoSpaceDE w:val="0"/>
      <w:autoSpaceDN w:val="0"/>
      <w:adjustRightInd w:val="0"/>
    </w:pPr>
    <w:rPr>
      <w:rFonts w:ascii="Arial" w:eastAsia="Calibri" w:hAnsi="Arial" w:cs="Arial"/>
      <w:color w:val="000000"/>
      <w:lang w:eastAsia="en-US"/>
    </w:rPr>
  </w:style>
  <w:style w:type="character" w:customStyle="1" w:styleId="emailstyle17">
    <w:name w:val="emailstyle17"/>
    <w:rsid w:val="00BC4F05"/>
    <w:rPr>
      <w:rFonts w:ascii="Arial" w:hAnsi="Arial" w:cs="Arial" w:hint="default"/>
      <w:color w:val="000000"/>
      <w:sz w:val="20"/>
    </w:rPr>
  </w:style>
  <w:style w:type="table" w:styleId="TableGrid">
    <w:name w:val="Table Grid"/>
    <w:basedOn w:val="TableNormal"/>
    <w:uiPriority w:val="59"/>
    <w:rsid w:val="00BC4F05"/>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5888"/>
    <w:rPr>
      <w:rFonts w:ascii="Lucida Grande" w:hAnsi="Lucida Grande"/>
      <w:sz w:val="18"/>
      <w:szCs w:val="18"/>
    </w:rPr>
  </w:style>
  <w:style w:type="character" w:customStyle="1" w:styleId="BalloonTextChar">
    <w:name w:val="Balloon Text Char"/>
    <w:basedOn w:val="DefaultParagraphFont"/>
    <w:link w:val="BalloonText"/>
    <w:uiPriority w:val="99"/>
    <w:semiHidden/>
    <w:rsid w:val="00EC5888"/>
    <w:rPr>
      <w:rFonts w:ascii="Lucida Grande" w:hAnsi="Lucida Grande"/>
      <w:sz w:val="18"/>
      <w:szCs w:val="18"/>
      <w:lang w:val="en-US" w:eastAsia="en-US"/>
    </w:rPr>
  </w:style>
  <w:style w:type="character" w:styleId="CommentReference">
    <w:name w:val="annotation reference"/>
    <w:basedOn w:val="DefaultParagraphFont"/>
    <w:uiPriority w:val="99"/>
    <w:semiHidden/>
    <w:unhideWhenUsed/>
    <w:rsid w:val="00103C34"/>
    <w:rPr>
      <w:sz w:val="16"/>
      <w:szCs w:val="16"/>
    </w:rPr>
  </w:style>
  <w:style w:type="paragraph" w:styleId="CommentText">
    <w:name w:val="annotation text"/>
    <w:basedOn w:val="Normal"/>
    <w:link w:val="CommentTextChar"/>
    <w:uiPriority w:val="99"/>
    <w:semiHidden/>
    <w:unhideWhenUsed/>
    <w:rsid w:val="00103C34"/>
    <w:rPr>
      <w:sz w:val="20"/>
    </w:rPr>
  </w:style>
  <w:style w:type="character" w:customStyle="1" w:styleId="CommentTextChar">
    <w:name w:val="Comment Text Char"/>
    <w:basedOn w:val="DefaultParagraphFont"/>
    <w:link w:val="CommentText"/>
    <w:uiPriority w:val="99"/>
    <w:semiHidden/>
    <w:rsid w:val="00103C34"/>
    <w:rPr>
      <w:lang w:val="en-US" w:eastAsia="en-US"/>
    </w:rPr>
  </w:style>
  <w:style w:type="paragraph" w:styleId="CommentSubject">
    <w:name w:val="annotation subject"/>
    <w:basedOn w:val="CommentText"/>
    <w:next w:val="CommentText"/>
    <w:link w:val="CommentSubjectChar"/>
    <w:uiPriority w:val="99"/>
    <w:semiHidden/>
    <w:unhideWhenUsed/>
    <w:rsid w:val="00103C34"/>
    <w:rPr>
      <w:b/>
      <w:bCs/>
    </w:rPr>
  </w:style>
  <w:style w:type="character" w:customStyle="1" w:styleId="CommentSubjectChar">
    <w:name w:val="Comment Subject Char"/>
    <w:basedOn w:val="CommentTextChar"/>
    <w:link w:val="CommentSubject"/>
    <w:uiPriority w:val="99"/>
    <w:semiHidden/>
    <w:rsid w:val="00103C34"/>
    <w:rPr>
      <w:b/>
      <w:bCs/>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sz w:val="22"/>
      <w:szCs w:val="22"/>
    </w:rPr>
    <w:tblPr>
      <w:tblStyleRowBandSize w:val="1"/>
      <w:tblStyleColBandSize w:val="1"/>
    </w:tblPr>
  </w:style>
  <w:style w:type="table" w:customStyle="1" w:styleId="a0">
    <w:basedOn w:val="TableNormal"/>
    <w:rPr>
      <w:rFonts w:ascii="Cambria" w:eastAsia="Cambria" w:hAnsi="Cambria" w:cs="Cambria"/>
      <w:sz w:val="22"/>
      <w:szCs w:val="22"/>
    </w:rPr>
    <w:tblPr>
      <w:tblStyleRowBandSize w:val="1"/>
      <w:tblStyleColBandSize w:val="1"/>
    </w:tblPr>
  </w:style>
  <w:style w:type="table" w:customStyle="1" w:styleId="a1">
    <w:basedOn w:val="TableNormal"/>
    <w:rPr>
      <w:rFonts w:ascii="Cambria" w:eastAsia="Cambria" w:hAnsi="Cambria" w:cs="Cambria"/>
      <w:sz w:val="22"/>
      <w:szCs w:val="22"/>
    </w:rPr>
    <w:tblPr>
      <w:tblStyleRowBandSize w:val="1"/>
      <w:tblStyleColBandSize w:val="1"/>
    </w:tblPr>
  </w:style>
  <w:style w:type="table" w:customStyle="1" w:styleId="a2">
    <w:basedOn w:val="TableNormal"/>
    <w:rPr>
      <w:rFonts w:ascii="Cambria" w:eastAsia="Cambria" w:hAnsi="Cambria" w:cs="Cambria"/>
      <w:sz w:val="22"/>
      <w:szCs w:val="22"/>
    </w:rPr>
    <w:tblPr>
      <w:tblStyleRowBandSize w:val="1"/>
      <w:tblStyleColBandSize w:val="1"/>
    </w:tblPr>
  </w:style>
  <w:style w:type="table" w:customStyle="1" w:styleId="a3">
    <w:basedOn w:val="TableNormal"/>
    <w:rPr>
      <w:rFonts w:ascii="Cambria" w:eastAsia="Cambria" w:hAnsi="Cambria" w:cs="Cambria"/>
      <w:sz w:val="22"/>
      <w:szCs w:val="22"/>
    </w:rPr>
    <w:tblPr>
      <w:tblStyleRowBandSize w:val="1"/>
      <w:tblStyleColBandSize w:val="1"/>
    </w:tblPr>
  </w:style>
  <w:style w:type="table" w:customStyle="1" w:styleId="a4">
    <w:basedOn w:val="TableNormal"/>
    <w:rPr>
      <w:rFonts w:ascii="Cambria" w:eastAsia="Cambria" w:hAnsi="Cambria" w:cs="Cambria"/>
      <w:sz w:val="22"/>
      <w:szCs w:val="22"/>
    </w:rPr>
    <w:tblPr>
      <w:tblStyleRowBandSize w:val="1"/>
      <w:tblStyleColBandSize w:val="1"/>
    </w:tblPr>
  </w:style>
  <w:style w:type="table" w:customStyle="1" w:styleId="a5">
    <w:basedOn w:val="TableNormal"/>
    <w:rPr>
      <w:rFonts w:ascii="Cambria" w:eastAsia="Cambria" w:hAnsi="Cambria" w:cs="Cambria"/>
      <w:sz w:val="22"/>
      <w:szCs w:val="22"/>
    </w:rPr>
    <w:tblPr>
      <w:tblStyleRowBandSize w:val="1"/>
      <w:tblStyleColBandSize w:val="1"/>
    </w:tblPr>
  </w:style>
  <w:style w:type="table" w:customStyle="1" w:styleId="a6">
    <w:basedOn w:val="TableNormal"/>
    <w:rPr>
      <w:rFonts w:ascii="Cambria" w:eastAsia="Cambria" w:hAnsi="Cambria" w:cs="Cambria"/>
      <w:sz w:val="22"/>
      <w:szCs w:val="22"/>
    </w:rPr>
    <w:tblPr>
      <w:tblStyleRowBandSize w:val="1"/>
      <w:tblStyleColBandSize w:val="1"/>
    </w:tblPr>
  </w:style>
  <w:style w:type="table" w:customStyle="1" w:styleId="a7">
    <w:basedOn w:val="TableNormal"/>
    <w:rPr>
      <w:rFonts w:ascii="Cambria" w:eastAsia="Cambria" w:hAnsi="Cambria" w:cs="Cambria"/>
      <w:sz w:val="22"/>
      <w:szCs w:val="22"/>
    </w:rPr>
    <w:tblPr>
      <w:tblStyleRowBandSize w:val="1"/>
      <w:tblStyleColBandSize w:val="1"/>
    </w:tblPr>
  </w:style>
  <w:style w:type="paragraph" w:styleId="Revision">
    <w:name w:val="Revision"/>
    <w:hidden/>
    <w:uiPriority w:val="99"/>
    <w:semiHidden/>
    <w:rsid w:val="00AE2F7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3Cyhfz46JfGRkBayF5s8Tkuw1w==">AMUW2mXaTetZLaKCLLzAUB3G6sCBF5yrD9KJVh5lbs6stIUAdRVGL/OUUyTK7n+vABXHOmWHMlHW5m0Lb7AMq5PhEOXRlgd+tFsdYSL8Me+FQCpFYBkKWKg=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2414</Words>
  <Characters>13765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Ruffell</dc:creator>
  <cp:lastModifiedBy>Mark Siddall</cp:lastModifiedBy>
  <cp:revision>4</cp:revision>
  <dcterms:created xsi:type="dcterms:W3CDTF">2025-12-23T15:55:00Z</dcterms:created>
  <dcterms:modified xsi:type="dcterms:W3CDTF">2026-01-12T12:40:00Z</dcterms:modified>
</cp:coreProperties>
</file>